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BDE" w:rsidRPr="0033528E" w:rsidRDefault="00A00BDE">
      <w:pPr>
        <w:jc w:val="center"/>
        <w:rPr>
          <w:rFonts w:ascii="黑体" w:eastAsia="黑体" w:hAnsi="黑体"/>
          <w:b/>
          <w:sz w:val="30"/>
          <w:szCs w:val="30"/>
        </w:rPr>
      </w:pPr>
      <w:r w:rsidRPr="0033528E">
        <w:rPr>
          <w:rFonts w:ascii="黑体" w:eastAsia="黑体" w:hAnsi="黑体" w:hint="eastAsia"/>
          <w:b/>
          <w:sz w:val="30"/>
          <w:szCs w:val="30"/>
        </w:rPr>
        <w:t>四川司法警官职业</w:t>
      </w:r>
      <w:r w:rsidR="00A24C1F" w:rsidRPr="0033528E">
        <w:rPr>
          <w:rFonts w:ascii="黑体" w:eastAsia="黑体" w:hAnsi="黑体" w:hint="eastAsia"/>
          <w:b/>
          <w:sz w:val="30"/>
          <w:szCs w:val="30"/>
        </w:rPr>
        <w:t>学院</w:t>
      </w:r>
    </w:p>
    <w:p w:rsidR="00A75584" w:rsidRPr="0033528E" w:rsidRDefault="00A24C1F" w:rsidP="00A00BDE">
      <w:pPr>
        <w:jc w:val="center"/>
        <w:rPr>
          <w:rFonts w:ascii="黑体" w:eastAsia="黑体" w:hAnsi="黑体"/>
          <w:b/>
          <w:sz w:val="30"/>
          <w:szCs w:val="30"/>
        </w:rPr>
      </w:pPr>
      <w:r w:rsidRPr="0033528E">
        <w:rPr>
          <w:rFonts w:ascii="黑体" w:eastAsia="黑体" w:hAnsi="黑体" w:hint="eastAsia"/>
          <w:b/>
          <w:sz w:val="30"/>
          <w:szCs w:val="30"/>
        </w:rPr>
        <w:t>化粪池、污水井、排污管道清掏疏通及维修服务项目</w:t>
      </w:r>
      <w:r w:rsidR="00A00BDE" w:rsidRPr="0033528E">
        <w:rPr>
          <w:rFonts w:ascii="黑体" w:eastAsia="黑体" w:hAnsi="黑体" w:hint="eastAsia"/>
          <w:b/>
          <w:sz w:val="30"/>
          <w:szCs w:val="30"/>
        </w:rPr>
        <w:t>招标公告</w:t>
      </w:r>
    </w:p>
    <w:p w:rsidR="0033528E" w:rsidRDefault="00A00BDE" w:rsidP="0033528E">
      <w:pPr>
        <w:pStyle w:val="a5"/>
        <w:shd w:val="clear" w:color="auto" w:fill="FFFFFF"/>
        <w:spacing w:before="0" w:beforeAutospacing="0" w:after="0" w:afterAutospacing="0" w:line="600" w:lineRule="exact"/>
        <w:ind w:firstLineChars="200" w:firstLine="640"/>
        <w:rPr>
          <w:rFonts w:ascii="仿宋" w:eastAsia="仿宋" w:hAnsi="仿宋"/>
          <w:sz w:val="32"/>
          <w:szCs w:val="32"/>
        </w:rPr>
      </w:pPr>
      <w:r w:rsidRPr="00944DF0">
        <w:rPr>
          <w:rFonts w:ascii="仿宋" w:eastAsia="仿宋" w:hAnsi="仿宋"/>
          <w:sz w:val="32"/>
          <w:szCs w:val="32"/>
        </w:rPr>
        <w:t>根据《</w:t>
      </w:r>
      <w:r w:rsidRPr="00944DF0">
        <w:rPr>
          <w:rFonts w:ascii="仿宋" w:eastAsia="仿宋" w:hAnsi="仿宋" w:hint="eastAsia"/>
          <w:sz w:val="32"/>
          <w:szCs w:val="32"/>
        </w:rPr>
        <w:t>四川司法警官职业学院采购</w:t>
      </w:r>
      <w:r w:rsidRPr="00944DF0">
        <w:rPr>
          <w:rFonts w:ascii="仿宋" w:eastAsia="仿宋" w:hAnsi="仿宋"/>
          <w:sz w:val="32"/>
          <w:szCs w:val="32"/>
        </w:rPr>
        <w:t>管理办法》</w:t>
      </w:r>
      <w:r w:rsidRPr="00944DF0">
        <w:rPr>
          <w:rFonts w:ascii="仿宋" w:eastAsia="仿宋" w:hAnsi="仿宋" w:hint="eastAsia"/>
          <w:sz w:val="32"/>
          <w:szCs w:val="32"/>
        </w:rPr>
        <w:t>《四川司法警官职业学院</w:t>
      </w:r>
      <w:r>
        <w:rPr>
          <w:rFonts w:ascii="仿宋" w:eastAsia="仿宋" w:hAnsi="仿宋" w:hint="eastAsia"/>
          <w:sz w:val="32"/>
          <w:szCs w:val="32"/>
        </w:rPr>
        <w:t>零星维修改造</w:t>
      </w:r>
      <w:r w:rsidRPr="00944DF0">
        <w:rPr>
          <w:rFonts w:ascii="仿宋" w:eastAsia="仿宋" w:hAnsi="仿宋" w:hint="eastAsia"/>
          <w:sz w:val="32"/>
          <w:szCs w:val="32"/>
        </w:rPr>
        <w:t>管理办法》</w:t>
      </w:r>
      <w:r w:rsidRPr="00944DF0">
        <w:rPr>
          <w:rFonts w:ascii="仿宋" w:eastAsia="仿宋" w:hAnsi="仿宋"/>
          <w:sz w:val="32"/>
          <w:szCs w:val="32"/>
        </w:rPr>
        <w:t>，我院拟对</w:t>
      </w:r>
      <w:r w:rsidR="00D6258F">
        <w:rPr>
          <w:rFonts w:ascii="仿宋" w:eastAsia="仿宋" w:hAnsi="仿宋" w:hint="eastAsia"/>
          <w:sz w:val="32"/>
          <w:szCs w:val="32"/>
        </w:rPr>
        <w:t>化粪池</w:t>
      </w:r>
      <w:r w:rsidR="00D6258F">
        <w:rPr>
          <w:rFonts w:ascii="仿宋" w:eastAsia="仿宋" w:hAnsi="仿宋"/>
          <w:sz w:val="32"/>
          <w:szCs w:val="32"/>
        </w:rPr>
        <w:t>疏通维修项目</w:t>
      </w:r>
      <w:r w:rsidRPr="00944DF0">
        <w:rPr>
          <w:rFonts w:ascii="仿宋" w:eastAsia="仿宋" w:hAnsi="仿宋"/>
          <w:sz w:val="32"/>
          <w:szCs w:val="32"/>
        </w:rPr>
        <w:t>进行招标，欢迎</w:t>
      </w:r>
      <w:r w:rsidRPr="00944DF0">
        <w:rPr>
          <w:rFonts w:ascii="仿宋" w:eastAsia="仿宋" w:hAnsi="仿宋" w:hint="eastAsia"/>
          <w:sz w:val="32"/>
          <w:szCs w:val="32"/>
        </w:rPr>
        <w:t>符合条件的供应商参加。</w:t>
      </w:r>
    </w:p>
    <w:p w:rsidR="00A75584" w:rsidRPr="0033528E" w:rsidRDefault="00A24C1F" w:rsidP="0033528E">
      <w:pPr>
        <w:pStyle w:val="a5"/>
        <w:shd w:val="clear" w:color="auto" w:fill="FFFFFF"/>
        <w:spacing w:before="0" w:beforeAutospacing="0" w:after="0" w:afterAutospacing="0" w:line="600" w:lineRule="exact"/>
        <w:ind w:firstLineChars="200" w:firstLine="643"/>
        <w:rPr>
          <w:rFonts w:ascii="仿宋" w:eastAsia="仿宋" w:hAnsi="仿宋"/>
          <w:b/>
          <w:sz w:val="32"/>
          <w:szCs w:val="32"/>
        </w:rPr>
      </w:pPr>
      <w:r w:rsidRPr="0033528E">
        <w:rPr>
          <w:rFonts w:ascii="仿宋" w:eastAsia="仿宋" w:hAnsi="仿宋" w:hint="eastAsia"/>
          <w:b/>
          <w:sz w:val="32"/>
          <w:szCs w:val="32"/>
        </w:rPr>
        <w:t>一、项目概况</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四川司法警官职业学院（以下简称甲方）南北校区的所有室外</w:t>
      </w:r>
      <w:bookmarkStart w:id="0" w:name="_Hlk534576078"/>
      <w:bookmarkStart w:id="1" w:name="_Hlk534538836"/>
      <w:r w:rsidRPr="0033528E">
        <w:rPr>
          <w:rFonts w:ascii="仿宋" w:eastAsia="仿宋" w:hAnsi="仿宋" w:hint="eastAsia"/>
          <w:sz w:val="32"/>
          <w:szCs w:val="32"/>
        </w:rPr>
        <w:t>污水井、排污管道、化粪池</w:t>
      </w:r>
      <w:bookmarkEnd w:id="0"/>
      <w:r w:rsidRPr="0033528E">
        <w:rPr>
          <w:rFonts w:ascii="仿宋" w:eastAsia="仿宋" w:hAnsi="仿宋" w:hint="eastAsia"/>
          <w:sz w:val="32"/>
          <w:szCs w:val="32"/>
        </w:rPr>
        <w:t>的清掏疏通和维修（如有损坏）</w:t>
      </w:r>
      <w:bookmarkEnd w:id="1"/>
      <w:r w:rsidRPr="0033528E">
        <w:rPr>
          <w:rFonts w:ascii="仿宋" w:eastAsia="仿宋" w:hAnsi="仿宋" w:hint="eastAsia"/>
          <w:sz w:val="32"/>
          <w:szCs w:val="32"/>
        </w:rPr>
        <w:t>服务。施工中甲方提供水电(需动力电380V),乙方进入</w:t>
      </w:r>
      <w:bookmarkStart w:id="2" w:name="_Hlk534538187"/>
      <w:r w:rsidRPr="0033528E">
        <w:rPr>
          <w:rFonts w:ascii="仿宋" w:eastAsia="仿宋" w:hAnsi="仿宋" w:hint="eastAsia"/>
          <w:sz w:val="32"/>
          <w:szCs w:val="32"/>
        </w:rPr>
        <w:t>甲方园区</w:t>
      </w:r>
      <w:bookmarkEnd w:id="2"/>
      <w:r w:rsidRPr="0033528E">
        <w:rPr>
          <w:rFonts w:ascii="仿宋" w:eastAsia="仿宋" w:hAnsi="仿宋" w:hint="eastAsia"/>
          <w:sz w:val="32"/>
          <w:szCs w:val="32"/>
        </w:rPr>
        <w:t>施工应服从甲方的时间安排,严格遵守甲方园区内的规章制度。</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1、项目内容：不同规格化粪池共10座，</w:t>
      </w:r>
      <w:bookmarkStart w:id="3" w:name="_Hlk534538735"/>
      <w:r w:rsidRPr="0033528E">
        <w:rPr>
          <w:rFonts w:ascii="仿宋" w:eastAsia="仿宋" w:hAnsi="仿宋" w:hint="eastAsia"/>
          <w:sz w:val="32"/>
          <w:szCs w:val="32"/>
        </w:rPr>
        <w:t>约1500m³；</w:t>
      </w:r>
      <w:bookmarkStart w:id="4" w:name="_Hlk534499821"/>
      <w:bookmarkEnd w:id="3"/>
      <w:r w:rsidRPr="0033528E">
        <w:rPr>
          <w:rFonts w:ascii="仿宋" w:eastAsia="仿宋" w:hAnsi="仿宋" w:hint="eastAsia"/>
          <w:sz w:val="32"/>
          <w:szCs w:val="32"/>
        </w:rPr>
        <w:t>污水井</w:t>
      </w:r>
      <w:bookmarkEnd w:id="4"/>
      <w:r w:rsidRPr="0033528E">
        <w:rPr>
          <w:rFonts w:ascii="仿宋" w:eastAsia="仿宋" w:hAnsi="仿宋" w:hint="eastAsia"/>
          <w:sz w:val="32"/>
          <w:szCs w:val="32"/>
        </w:rPr>
        <w:t>共 165座；排污管道约1900m（以实地测量验收为准）。</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sz w:val="32"/>
          <w:szCs w:val="32"/>
        </w:rPr>
        <w:t>2</w:t>
      </w:r>
      <w:r w:rsidRPr="0033528E">
        <w:rPr>
          <w:rFonts w:ascii="仿宋" w:eastAsia="仿宋" w:hAnsi="仿宋" w:hint="eastAsia"/>
          <w:sz w:val="32"/>
          <w:szCs w:val="32"/>
        </w:rPr>
        <w:t>、负责清掏疏通化粪池、污水井、排污管道等相关区域，如上述清掏项目损坏则负责维修。</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sz w:val="32"/>
          <w:szCs w:val="32"/>
        </w:rPr>
        <w:t>3</w:t>
      </w:r>
      <w:r w:rsidRPr="0033528E">
        <w:rPr>
          <w:rFonts w:ascii="仿宋" w:eastAsia="仿宋" w:hAnsi="仿宋" w:hint="eastAsia"/>
          <w:sz w:val="32"/>
          <w:szCs w:val="32"/>
        </w:rPr>
        <w:t>、粪渣及垃圾全部打包外运,打扫施工现场内周边环境卫生,并进行消毒处理。</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sz w:val="32"/>
          <w:szCs w:val="32"/>
        </w:rPr>
        <w:t>4</w:t>
      </w:r>
      <w:r w:rsidRPr="0033528E">
        <w:rPr>
          <w:rFonts w:ascii="仿宋" w:eastAsia="仿宋" w:hAnsi="仿宋" w:hint="eastAsia"/>
          <w:sz w:val="32"/>
          <w:szCs w:val="32"/>
        </w:rPr>
        <w:t>、</w:t>
      </w:r>
      <w:bookmarkStart w:id="5" w:name="_Hlk534538963"/>
      <w:r w:rsidRPr="0033528E">
        <w:rPr>
          <w:rFonts w:ascii="仿宋" w:eastAsia="仿宋" w:hAnsi="仿宋" w:hint="eastAsia"/>
          <w:sz w:val="32"/>
          <w:szCs w:val="32"/>
        </w:rPr>
        <w:t>施工作业</w:t>
      </w:r>
      <w:bookmarkEnd w:id="5"/>
      <w:r w:rsidRPr="0033528E">
        <w:rPr>
          <w:rFonts w:ascii="仿宋" w:eastAsia="仿宋" w:hAnsi="仿宋" w:hint="eastAsia"/>
          <w:sz w:val="32"/>
          <w:szCs w:val="32"/>
        </w:rPr>
        <w:t>验收后恢复原有的设施和配置。</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sz w:val="32"/>
          <w:szCs w:val="32"/>
        </w:rPr>
        <w:t>5</w:t>
      </w:r>
      <w:r w:rsidRPr="0033528E">
        <w:rPr>
          <w:rFonts w:ascii="仿宋" w:eastAsia="仿宋" w:hAnsi="仿宋" w:hint="eastAsia"/>
          <w:sz w:val="32"/>
          <w:szCs w:val="32"/>
        </w:rPr>
        <w:t>、施工作业时发生爆炸或造成施工单位及第三方人身、财产伤害等一切损失,责任全部由乙方负责,且赔偿全部损失</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sz w:val="32"/>
          <w:szCs w:val="32"/>
        </w:rPr>
        <w:t>6</w:t>
      </w:r>
      <w:r w:rsidRPr="0033528E">
        <w:rPr>
          <w:rFonts w:ascii="仿宋" w:eastAsia="仿宋" w:hAnsi="仿宋" w:hint="eastAsia"/>
          <w:sz w:val="32"/>
          <w:szCs w:val="32"/>
        </w:rPr>
        <w:t>、费用实行包干制，包括税金、运费、工人工资、风险、机具磨损及各种辅材等。</w:t>
      </w:r>
    </w:p>
    <w:p w:rsidR="008236CE" w:rsidRDefault="00D6258F" w:rsidP="0033528E">
      <w:pPr>
        <w:pStyle w:val="a5"/>
        <w:shd w:val="clear" w:color="auto" w:fill="FFFFFF"/>
        <w:spacing w:before="0" w:beforeAutospacing="0" w:after="0" w:afterAutospacing="0" w:line="120" w:lineRule="atLeast"/>
        <w:ind w:firstLineChars="200" w:firstLine="643"/>
        <w:rPr>
          <w:rFonts w:ascii="仿宋" w:eastAsia="仿宋" w:hAnsi="仿宋"/>
          <w:b/>
          <w:sz w:val="32"/>
          <w:szCs w:val="32"/>
        </w:rPr>
      </w:pPr>
      <w:r w:rsidRPr="0033528E">
        <w:rPr>
          <w:rFonts w:ascii="仿宋" w:eastAsia="仿宋" w:hAnsi="仿宋" w:hint="eastAsia"/>
          <w:b/>
          <w:sz w:val="32"/>
          <w:szCs w:val="32"/>
        </w:rPr>
        <w:lastRenderedPageBreak/>
        <w:t>二、</w:t>
      </w:r>
      <w:r w:rsidR="008236CE">
        <w:rPr>
          <w:rFonts w:ascii="仿宋" w:eastAsia="仿宋" w:hAnsi="仿宋" w:hint="eastAsia"/>
          <w:b/>
          <w:sz w:val="32"/>
          <w:szCs w:val="32"/>
        </w:rPr>
        <w:t>项目编号：jycg2019003</w:t>
      </w:r>
    </w:p>
    <w:p w:rsidR="00D6258F" w:rsidRPr="0033528E" w:rsidRDefault="008236CE" w:rsidP="0033528E">
      <w:pPr>
        <w:pStyle w:val="a5"/>
        <w:shd w:val="clear" w:color="auto" w:fill="FFFFFF"/>
        <w:spacing w:before="0" w:beforeAutospacing="0" w:after="0" w:afterAutospacing="0" w:line="120" w:lineRule="atLeast"/>
        <w:ind w:firstLineChars="200" w:firstLine="643"/>
        <w:rPr>
          <w:rFonts w:ascii="仿宋" w:eastAsia="仿宋" w:hAnsi="仿宋"/>
          <w:sz w:val="32"/>
          <w:szCs w:val="32"/>
        </w:rPr>
      </w:pPr>
      <w:r>
        <w:rPr>
          <w:rFonts w:ascii="仿宋" w:eastAsia="仿宋" w:hAnsi="仿宋"/>
          <w:b/>
          <w:sz w:val="32"/>
          <w:szCs w:val="32"/>
        </w:rPr>
        <w:t>三</w:t>
      </w:r>
      <w:r>
        <w:rPr>
          <w:rFonts w:ascii="仿宋" w:eastAsia="仿宋" w:hAnsi="仿宋" w:hint="eastAsia"/>
          <w:b/>
          <w:sz w:val="32"/>
          <w:szCs w:val="32"/>
        </w:rPr>
        <w:t>、</w:t>
      </w:r>
      <w:r w:rsidR="00D6258F" w:rsidRPr="0033528E">
        <w:rPr>
          <w:rFonts w:ascii="仿宋" w:eastAsia="仿宋" w:hAnsi="仿宋" w:hint="eastAsia"/>
          <w:b/>
          <w:sz w:val="32"/>
          <w:szCs w:val="32"/>
        </w:rPr>
        <w:t>采购方式：</w:t>
      </w:r>
      <w:r w:rsidR="00D6258F" w:rsidRPr="0033528E">
        <w:rPr>
          <w:rFonts w:ascii="仿宋" w:eastAsia="仿宋" w:hAnsi="仿宋" w:hint="eastAsia"/>
          <w:sz w:val="32"/>
          <w:szCs w:val="32"/>
        </w:rPr>
        <w:t>竞争性谈判</w:t>
      </w:r>
    </w:p>
    <w:p w:rsidR="00260E6D" w:rsidRDefault="008236CE" w:rsidP="00260E6D">
      <w:pPr>
        <w:pStyle w:val="a5"/>
        <w:shd w:val="clear" w:color="auto" w:fill="FFFFFF"/>
        <w:spacing w:before="0" w:beforeAutospacing="0" w:after="0" w:afterAutospacing="0" w:line="120" w:lineRule="atLeast"/>
        <w:ind w:firstLineChars="200" w:firstLine="643"/>
        <w:rPr>
          <w:rFonts w:ascii="仿宋" w:eastAsia="仿宋" w:hAnsi="仿宋"/>
          <w:sz w:val="32"/>
          <w:szCs w:val="32"/>
        </w:rPr>
      </w:pPr>
      <w:r>
        <w:rPr>
          <w:rFonts w:ascii="仿宋" w:eastAsia="仿宋" w:hAnsi="仿宋" w:hint="eastAsia"/>
          <w:b/>
          <w:sz w:val="32"/>
          <w:szCs w:val="32"/>
        </w:rPr>
        <w:t>四</w:t>
      </w:r>
      <w:r w:rsidR="00D6258F" w:rsidRPr="0033528E">
        <w:rPr>
          <w:rFonts w:ascii="仿宋" w:eastAsia="仿宋" w:hAnsi="仿宋" w:hint="eastAsia"/>
          <w:b/>
          <w:sz w:val="32"/>
          <w:szCs w:val="32"/>
        </w:rPr>
        <w:t>、</w:t>
      </w:r>
      <w:r w:rsidR="00D6258F" w:rsidRPr="0033528E">
        <w:rPr>
          <w:rFonts w:ascii="仿宋" w:eastAsia="仿宋" w:hAnsi="仿宋"/>
          <w:b/>
          <w:sz w:val="32"/>
          <w:szCs w:val="32"/>
        </w:rPr>
        <w:t>项目预算</w:t>
      </w:r>
      <w:r w:rsidR="00D6258F" w:rsidRPr="0033528E">
        <w:rPr>
          <w:rFonts w:ascii="仿宋" w:eastAsia="仿宋" w:hAnsi="仿宋" w:hint="eastAsia"/>
          <w:b/>
          <w:sz w:val="32"/>
          <w:szCs w:val="32"/>
        </w:rPr>
        <w:t>：</w:t>
      </w:r>
      <w:r w:rsidR="00D6258F" w:rsidRPr="0033528E">
        <w:rPr>
          <w:rFonts w:ascii="仿宋" w:eastAsia="仿宋" w:hAnsi="仿宋" w:hint="eastAsia"/>
          <w:sz w:val="32"/>
          <w:szCs w:val="32"/>
        </w:rPr>
        <w:t>16万元</w:t>
      </w:r>
    </w:p>
    <w:p w:rsidR="00A75584" w:rsidRPr="00260E6D" w:rsidRDefault="008236CE" w:rsidP="00260E6D">
      <w:pPr>
        <w:pStyle w:val="a5"/>
        <w:shd w:val="clear" w:color="auto" w:fill="FFFFFF"/>
        <w:spacing w:before="0" w:beforeAutospacing="0" w:after="0" w:afterAutospacing="0" w:line="120" w:lineRule="atLeast"/>
        <w:ind w:firstLineChars="200" w:firstLine="643"/>
        <w:rPr>
          <w:rFonts w:ascii="仿宋" w:eastAsia="仿宋" w:hAnsi="仿宋"/>
          <w:b/>
          <w:sz w:val="32"/>
          <w:szCs w:val="32"/>
        </w:rPr>
      </w:pPr>
      <w:r>
        <w:rPr>
          <w:rFonts w:ascii="仿宋" w:eastAsia="仿宋" w:hAnsi="仿宋" w:hint="eastAsia"/>
          <w:b/>
          <w:sz w:val="32"/>
          <w:szCs w:val="32"/>
        </w:rPr>
        <w:t>五</w:t>
      </w:r>
      <w:r w:rsidR="00A24C1F" w:rsidRPr="00260E6D">
        <w:rPr>
          <w:rFonts w:ascii="仿宋" w:eastAsia="仿宋" w:hAnsi="仿宋" w:hint="eastAsia"/>
          <w:b/>
          <w:sz w:val="32"/>
          <w:szCs w:val="32"/>
        </w:rPr>
        <w:t>、</w:t>
      </w:r>
      <w:r w:rsidR="00D6258F" w:rsidRPr="00260E6D">
        <w:rPr>
          <w:rFonts w:ascii="仿宋" w:eastAsia="仿宋" w:hAnsi="仿宋" w:hint="eastAsia"/>
          <w:b/>
          <w:sz w:val="32"/>
          <w:szCs w:val="32"/>
        </w:rPr>
        <w:t>投标人资格要求</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（一）对投标人的要求：</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 xml:space="preserve">1、具备独立承担民事责任的能力; </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 xml:space="preserve">2、具有良好的商业信誉和健全的财务会计制度; </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 xml:space="preserve">3、具有履行合同所必需的设备和专业技术能力; </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 xml:space="preserve">4、有依法交纳税收和社会保障资金的良好记录; </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 xml:space="preserve">5、投标人参加政府采购活动前三年内，在经营活动中没有重大违法记录; </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6、法律、行政法规规定的其他条件。</w:t>
      </w:r>
    </w:p>
    <w:p w:rsidR="00A75584" w:rsidRPr="0033528E" w:rsidRDefault="00D36F43"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Pr>
          <w:rFonts w:ascii="仿宋" w:eastAsia="仿宋" w:hAnsi="仿宋" w:hint="eastAsia"/>
          <w:sz w:val="32"/>
          <w:szCs w:val="32"/>
        </w:rPr>
        <w:t>（二）本项目特定</w:t>
      </w:r>
      <w:r w:rsidR="00A24C1F" w:rsidRPr="0033528E">
        <w:rPr>
          <w:rFonts w:ascii="仿宋" w:eastAsia="仿宋" w:hAnsi="仿宋" w:hint="eastAsia"/>
          <w:sz w:val="32"/>
          <w:szCs w:val="32"/>
        </w:rPr>
        <w:t>条件：</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1、具备建设行政主管部门颁发的安全生产许可证、有限空间作业证等相应资质；</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 xml:space="preserve">2、工商营业执照具有从事相应作业的营业范围。 </w:t>
      </w:r>
    </w:p>
    <w:p w:rsidR="0033528E" w:rsidRPr="0033528E" w:rsidRDefault="0033528E"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3、中标人须在接到中标通知书后7天内与甲方签订合同,否则甲方有权取消其中标资格。</w:t>
      </w:r>
    </w:p>
    <w:p w:rsidR="00D36F43" w:rsidRPr="00583A7E" w:rsidRDefault="00A24C1F" w:rsidP="00D36F43">
      <w:pPr>
        <w:spacing w:line="600" w:lineRule="exact"/>
        <w:ind w:firstLineChars="200" w:firstLine="640"/>
        <w:rPr>
          <w:rFonts w:ascii="仿宋" w:eastAsia="仿宋" w:hAnsi="仿宋" w:cs="华文仿宋"/>
          <w:kern w:val="0"/>
          <w:sz w:val="32"/>
          <w:szCs w:val="32"/>
        </w:rPr>
      </w:pPr>
      <w:r w:rsidRPr="0033528E">
        <w:rPr>
          <w:rFonts w:ascii="仿宋" w:eastAsia="仿宋" w:hAnsi="仿宋" w:hint="eastAsia"/>
          <w:sz w:val="32"/>
          <w:szCs w:val="32"/>
        </w:rPr>
        <w:t>（</w:t>
      </w:r>
      <w:r w:rsidR="00D36F43">
        <w:rPr>
          <w:rFonts w:ascii="仿宋" w:eastAsia="仿宋" w:hAnsi="仿宋" w:hint="eastAsia"/>
          <w:sz w:val="32"/>
          <w:szCs w:val="32"/>
        </w:rPr>
        <w:t>三</w:t>
      </w:r>
      <w:r w:rsidRPr="0033528E">
        <w:rPr>
          <w:rFonts w:ascii="仿宋" w:eastAsia="仿宋" w:hAnsi="仿宋" w:hint="eastAsia"/>
          <w:sz w:val="32"/>
          <w:szCs w:val="32"/>
        </w:rPr>
        <w:t>）</w:t>
      </w:r>
      <w:r w:rsidR="00D36F43" w:rsidRPr="00583A7E">
        <w:rPr>
          <w:rFonts w:ascii="仿宋" w:eastAsia="仿宋" w:hAnsi="仿宋" w:cs="华文仿宋" w:hint="eastAsia"/>
          <w:kern w:val="0"/>
          <w:sz w:val="32"/>
          <w:szCs w:val="32"/>
        </w:rPr>
        <w:t>资格审查</w:t>
      </w:r>
    </w:p>
    <w:p w:rsidR="00D36F43" w:rsidRPr="0033528E" w:rsidRDefault="00D36F43" w:rsidP="00D36F43">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583A7E">
        <w:rPr>
          <w:rFonts w:ascii="仿宋" w:eastAsia="仿宋" w:hAnsi="仿宋" w:cs="华文仿宋" w:hint="eastAsia"/>
          <w:sz w:val="32"/>
          <w:szCs w:val="32"/>
        </w:rPr>
        <w:t>1、磋商人具有独立承担民事责任，提供营业执照或具有独立承担民事责任的相关证明材料</w:t>
      </w:r>
      <w:r w:rsidRPr="0033528E">
        <w:rPr>
          <w:rFonts w:ascii="仿宋" w:eastAsia="仿宋" w:hAnsi="仿宋" w:hint="eastAsia"/>
          <w:sz w:val="32"/>
          <w:szCs w:val="32"/>
        </w:rPr>
        <w:t>（资质证书必须有通过年检的章）</w:t>
      </w:r>
      <w:r w:rsidRPr="00583A7E">
        <w:rPr>
          <w:rFonts w:ascii="仿宋" w:eastAsia="仿宋" w:hAnsi="仿宋" w:cs="华文仿宋" w:hint="eastAsia"/>
          <w:sz w:val="32"/>
          <w:szCs w:val="32"/>
        </w:rPr>
        <w:t>；</w:t>
      </w:r>
    </w:p>
    <w:p w:rsidR="00D36F43" w:rsidRPr="00D36F43" w:rsidRDefault="00D36F43" w:rsidP="00D36F43">
      <w:pPr>
        <w:spacing w:line="600" w:lineRule="exact"/>
        <w:ind w:firstLineChars="200" w:firstLine="640"/>
        <w:rPr>
          <w:rFonts w:ascii="仿宋" w:eastAsia="仿宋" w:hAnsi="仿宋" w:cs="华文仿宋"/>
          <w:sz w:val="32"/>
          <w:szCs w:val="32"/>
        </w:rPr>
      </w:pPr>
    </w:p>
    <w:p w:rsidR="00D36F43" w:rsidRPr="00583A7E" w:rsidRDefault="00D36F43" w:rsidP="00D36F43">
      <w:pPr>
        <w:spacing w:line="600" w:lineRule="exact"/>
        <w:ind w:firstLineChars="200" w:firstLine="640"/>
        <w:rPr>
          <w:rFonts w:ascii="仿宋" w:eastAsia="仿宋" w:hAnsi="仿宋" w:cs="华文仿宋"/>
          <w:sz w:val="32"/>
          <w:szCs w:val="32"/>
        </w:rPr>
      </w:pPr>
      <w:r w:rsidRPr="00583A7E">
        <w:rPr>
          <w:rFonts w:ascii="仿宋" w:eastAsia="仿宋" w:hAnsi="仿宋" w:cs="华文仿宋" w:hint="eastAsia"/>
          <w:sz w:val="32"/>
          <w:szCs w:val="32"/>
        </w:rPr>
        <w:t>2、具有依法缴纳税收和社会保障资金的良好记录，</w:t>
      </w:r>
      <w:r>
        <w:rPr>
          <w:rFonts w:ascii="仿宋" w:eastAsia="仿宋" w:hAnsi="仿宋" w:cs="华文仿宋" w:hint="eastAsia"/>
          <w:sz w:val="32"/>
          <w:szCs w:val="32"/>
        </w:rPr>
        <w:t>提供</w:t>
      </w:r>
      <w:r w:rsidRPr="00583A7E">
        <w:rPr>
          <w:rFonts w:ascii="仿宋" w:eastAsia="仿宋" w:hAnsi="仿宋" w:cs="华文仿宋" w:hint="eastAsia"/>
          <w:sz w:val="32"/>
          <w:szCs w:val="32"/>
        </w:rPr>
        <w:t>承诺函；</w:t>
      </w:r>
    </w:p>
    <w:p w:rsidR="00D36F43" w:rsidRPr="00583A7E" w:rsidRDefault="00D36F43" w:rsidP="00D36F43">
      <w:pPr>
        <w:spacing w:line="600" w:lineRule="exact"/>
        <w:ind w:firstLineChars="200" w:firstLine="640"/>
        <w:rPr>
          <w:rFonts w:ascii="仿宋" w:eastAsia="仿宋" w:hAnsi="仿宋" w:cs="华文仿宋"/>
          <w:sz w:val="32"/>
          <w:szCs w:val="32"/>
        </w:rPr>
      </w:pPr>
      <w:r w:rsidRPr="00583A7E">
        <w:rPr>
          <w:rFonts w:ascii="仿宋" w:eastAsia="仿宋" w:hAnsi="仿宋" w:cs="华文仿宋" w:hint="eastAsia"/>
          <w:sz w:val="32"/>
          <w:szCs w:val="32"/>
        </w:rPr>
        <w:t>3、参加本次采购活动前三年内，在经营活动中没有重大违法记录，提供承诺函；</w:t>
      </w:r>
    </w:p>
    <w:p w:rsidR="00D36F43" w:rsidRPr="00583A7E" w:rsidRDefault="00D36F43" w:rsidP="00D36F43">
      <w:pPr>
        <w:spacing w:line="600" w:lineRule="exact"/>
        <w:ind w:firstLineChars="200" w:firstLine="640"/>
        <w:rPr>
          <w:rFonts w:ascii="仿宋" w:eastAsia="仿宋" w:hAnsi="仿宋" w:cs="华文仿宋"/>
          <w:sz w:val="32"/>
          <w:szCs w:val="32"/>
        </w:rPr>
      </w:pPr>
      <w:r w:rsidRPr="00583A7E">
        <w:rPr>
          <w:rFonts w:ascii="仿宋" w:eastAsia="仿宋" w:hAnsi="仿宋" w:cs="华文仿宋" w:hint="eastAsia"/>
          <w:sz w:val="32"/>
          <w:szCs w:val="32"/>
        </w:rPr>
        <w:t>4、具有良好的商业信誉和健全的财务会计制度</w:t>
      </w:r>
      <w:r w:rsidR="009A6CEA">
        <w:rPr>
          <w:rFonts w:ascii="仿宋" w:eastAsia="仿宋" w:hAnsi="仿宋" w:cs="华文仿宋" w:hint="eastAsia"/>
          <w:sz w:val="32"/>
          <w:szCs w:val="32"/>
        </w:rPr>
        <w:t>，</w:t>
      </w:r>
      <w:r w:rsidR="009A6CEA" w:rsidRPr="00583A7E">
        <w:rPr>
          <w:rFonts w:ascii="仿宋" w:eastAsia="仿宋" w:hAnsi="仿宋" w:cs="华文仿宋" w:hint="eastAsia"/>
          <w:sz w:val="32"/>
          <w:szCs w:val="32"/>
        </w:rPr>
        <w:t>提供</w:t>
      </w:r>
      <w:r w:rsidRPr="00583A7E">
        <w:rPr>
          <w:rFonts w:ascii="仿宋" w:eastAsia="仿宋" w:hAnsi="仿宋" w:cs="华文仿宋" w:hint="eastAsia"/>
          <w:sz w:val="32"/>
          <w:szCs w:val="32"/>
        </w:rPr>
        <w:t>承诺函；</w:t>
      </w:r>
    </w:p>
    <w:p w:rsidR="00D36F43" w:rsidRPr="00583A7E" w:rsidRDefault="00D36F43" w:rsidP="00D36F43">
      <w:pPr>
        <w:spacing w:line="600" w:lineRule="exact"/>
        <w:ind w:firstLineChars="200" w:firstLine="640"/>
        <w:rPr>
          <w:rFonts w:ascii="仿宋" w:eastAsia="仿宋" w:hAnsi="仿宋" w:cs="华文仿宋"/>
          <w:sz w:val="32"/>
          <w:szCs w:val="32"/>
          <w:lang w:val="zh-CN"/>
        </w:rPr>
      </w:pPr>
      <w:r w:rsidRPr="00583A7E">
        <w:rPr>
          <w:rFonts w:ascii="仿宋" w:eastAsia="仿宋" w:hAnsi="仿宋" w:cs="华文仿宋" w:hint="eastAsia"/>
          <w:sz w:val="32"/>
          <w:szCs w:val="32"/>
        </w:rPr>
        <w:t>5、</w:t>
      </w:r>
      <w:r w:rsidRPr="00583A7E">
        <w:rPr>
          <w:rFonts w:ascii="仿宋" w:eastAsia="仿宋" w:hAnsi="仿宋" w:cs="华文仿宋" w:hint="eastAsia"/>
          <w:sz w:val="32"/>
          <w:szCs w:val="32"/>
          <w:lang w:val="zh-CN"/>
        </w:rPr>
        <w:t>具有履行合同所必需的设备和专业技术能力</w:t>
      </w:r>
      <w:r w:rsidR="009A6CEA">
        <w:rPr>
          <w:rFonts w:ascii="仿宋" w:eastAsia="仿宋" w:hAnsi="仿宋" w:cs="华文仿宋" w:hint="eastAsia"/>
          <w:sz w:val="32"/>
          <w:szCs w:val="32"/>
          <w:lang w:val="zh-CN"/>
        </w:rPr>
        <w:t>，</w:t>
      </w:r>
      <w:r w:rsidR="009A6CEA" w:rsidRPr="00583A7E">
        <w:rPr>
          <w:rFonts w:ascii="仿宋" w:eastAsia="仿宋" w:hAnsi="仿宋" w:cs="华文仿宋" w:hint="eastAsia"/>
          <w:sz w:val="32"/>
          <w:szCs w:val="32"/>
        </w:rPr>
        <w:t>提供</w:t>
      </w:r>
      <w:r w:rsidRPr="00583A7E">
        <w:rPr>
          <w:rFonts w:ascii="仿宋" w:eastAsia="仿宋" w:hAnsi="仿宋" w:cs="华文仿宋" w:hint="eastAsia"/>
          <w:sz w:val="32"/>
          <w:szCs w:val="32"/>
          <w:lang w:val="zh-CN"/>
        </w:rPr>
        <w:t>证明材料或承诺函；</w:t>
      </w:r>
    </w:p>
    <w:p w:rsidR="00D36F43" w:rsidRPr="00583A7E" w:rsidRDefault="00D36F43" w:rsidP="00D36F43">
      <w:pPr>
        <w:spacing w:line="600" w:lineRule="exact"/>
        <w:ind w:firstLineChars="200" w:firstLine="640"/>
        <w:rPr>
          <w:rFonts w:ascii="仿宋" w:eastAsia="仿宋" w:hAnsi="仿宋" w:cs="华文仿宋"/>
          <w:sz w:val="32"/>
          <w:szCs w:val="32"/>
        </w:rPr>
      </w:pPr>
      <w:r w:rsidRPr="00583A7E">
        <w:rPr>
          <w:rFonts w:ascii="仿宋" w:eastAsia="仿宋" w:hAnsi="仿宋" w:cs="华文仿宋" w:hint="eastAsia"/>
          <w:sz w:val="32"/>
          <w:szCs w:val="32"/>
        </w:rPr>
        <w:t>6、供应商单位及其现任法定代表人、主要负责人不具有行贿犯罪记录</w:t>
      </w:r>
      <w:r w:rsidR="009A6CEA">
        <w:rPr>
          <w:rFonts w:ascii="仿宋" w:eastAsia="仿宋" w:hAnsi="仿宋" w:cs="华文仿宋" w:hint="eastAsia"/>
          <w:sz w:val="32"/>
          <w:szCs w:val="32"/>
        </w:rPr>
        <w:t>，提供</w:t>
      </w:r>
      <w:r w:rsidR="009A6CEA" w:rsidRPr="00583A7E">
        <w:rPr>
          <w:rFonts w:ascii="仿宋" w:eastAsia="仿宋" w:hAnsi="仿宋" w:cs="华文仿宋" w:hint="eastAsia"/>
          <w:sz w:val="32"/>
          <w:szCs w:val="32"/>
        </w:rPr>
        <w:t>承诺</w:t>
      </w:r>
      <w:r w:rsidR="009A6CEA">
        <w:rPr>
          <w:rFonts w:ascii="仿宋" w:eastAsia="仿宋" w:hAnsi="仿宋" w:cs="华文仿宋" w:hint="eastAsia"/>
          <w:sz w:val="32"/>
          <w:szCs w:val="32"/>
        </w:rPr>
        <w:t>函</w:t>
      </w:r>
      <w:r w:rsidRPr="00583A7E">
        <w:rPr>
          <w:rFonts w:ascii="仿宋" w:eastAsia="仿宋" w:hAnsi="仿宋" w:cs="华文仿宋" w:hint="eastAsia"/>
          <w:sz w:val="32"/>
          <w:szCs w:val="32"/>
        </w:rPr>
        <w:t>；</w:t>
      </w:r>
    </w:p>
    <w:p w:rsidR="00D36F43" w:rsidRPr="00583A7E" w:rsidRDefault="00D36F43" w:rsidP="00D36F43">
      <w:pPr>
        <w:spacing w:line="600" w:lineRule="exact"/>
        <w:ind w:firstLineChars="200" w:firstLine="640"/>
        <w:rPr>
          <w:rFonts w:ascii="仿宋" w:eastAsia="仿宋" w:hAnsi="仿宋" w:cs="华文仿宋"/>
          <w:sz w:val="32"/>
          <w:szCs w:val="32"/>
        </w:rPr>
      </w:pPr>
      <w:r w:rsidRPr="00583A7E">
        <w:rPr>
          <w:rFonts w:ascii="仿宋" w:eastAsia="仿宋" w:hAnsi="仿宋" w:cs="华文仿宋" w:hint="eastAsia"/>
          <w:sz w:val="32"/>
          <w:szCs w:val="32"/>
        </w:rPr>
        <w:t>7、法律法规规定的其它情况。</w:t>
      </w:r>
    </w:p>
    <w:p w:rsidR="00A75584" w:rsidRPr="00260E6D" w:rsidRDefault="008236CE" w:rsidP="00260E6D">
      <w:pPr>
        <w:pStyle w:val="a5"/>
        <w:shd w:val="clear" w:color="auto" w:fill="FFFFFF"/>
        <w:spacing w:before="0" w:beforeAutospacing="0" w:after="0" w:afterAutospacing="0" w:line="120" w:lineRule="atLeast"/>
        <w:ind w:firstLineChars="200" w:firstLine="643"/>
        <w:rPr>
          <w:rFonts w:ascii="仿宋" w:eastAsia="仿宋" w:hAnsi="仿宋"/>
          <w:b/>
          <w:sz w:val="32"/>
          <w:szCs w:val="32"/>
        </w:rPr>
      </w:pPr>
      <w:r>
        <w:rPr>
          <w:rFonts w:ascii="仿宋" w:eastAsia="仿宋" w:hAnsi="仿宋" w:hint="eastAsia"/>
          <w:b/>
          <w:sz w:val="32"/>
          <w:szCs w:val="32"/>
        </w:rPr>
        <w:t>六</w:t>
      </w:r>
      <w:r w:rsidR="00A24C1F" w:rsidRPr="00260E6D">
        <w:rPr>
          <w:rFonts w:ascii="仿宋" w:eastAsia="仿宋" w:hAnsi="仿宋" w:hint="eastAsia"/>
          <w:b/>
          <w:sz w:val="32"/>
          <w:szCs w:val="32"/>
        </w:rPr>
        <w:t>、服务要求及技术标准</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按四川省关于城市环境卫生有偿服务相关规定及标准通知执行并结合实际规定如下：</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（一）服务要求</w:t>
      </w:r>
    </w:p>
    <w:p w:rsidR="00D36F43" w:rsidRDefault="00D36F43"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服务方案：污水井、排污管道、化粪池、清掏疏通和维修（如有损坏）施工方案，工期承诺、保修服务承诺、安全生产方案与承诺、突发事件应急处置方案和优惠条件等</w:t>
      </w:r>
      <w:bookmarkStart w:id="6" w:name="_Hlk534576156"/>
      <w:r w:rsidRPr="0033528E">
        <w:rPr>
          <w:rFonts w:ascii="仿宋" w:eastAsia="仿宋" w:hAnsi="仿宋" w:hint="eastAsia"/>
          <w:sz w:val="32"/>
          <w:szCs w:val="32"/>
        </w:rPr>
        <w:t>。</w:t>
      </w:r>
      <w:bookmarkEnd w:id="6"/>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1、化粪池：按化粪池清掏相关技术要求与</w:t>
      </w:r>
      <w:bookmarkStart w:id="7" w:name="_Hlk534500193"/>
      <w:r w:rsidRPr="0033528E">
        <w:rPr>
          <w:rFonts w:ascii="仿宋" w:eastAsia="仿宋" w:hAnsi="仿宋" w:hint="eastAsia"/>
          <w:sz w:val="32"/>
          <w:szCs w:val="32"/>
        </w:rPr>
        <w:t>安全规范进行清掏作业</w:t>
      </w:r>
      <w:bookmarkEnd w:id="7"/>
      <w:r w:rsidRPr="0033528E">
        <w:rPr>
          <w:rFonts w:ascii="仿宋" w:eastAsia="仿宋" w:hAnsi="仿宋" w:hint="eastAsia"/>
          <w:sz w:val="32"/>
          <w:szCs w:val="32"/>
        </w:rPr>
        <w:t>，清掏须采用吸粪车机械作业，如吸粪车未能到达的须采用人工作业；</w:t>
      </w:r>
      <w:r w:rsidRPr="0033528E">
        <w:rPr>
          <w:rFonts w:ascii="仿宋" w:eastAsia="仿宋" w:hAnsi="仿宋"/>
          <w:sz w:val="32"/>
          <w:szCs w:val="32"/>
        </w:rPr>
        <w:t>化粪池内清理的粪便污水妥善处理</w:t>
      </w:r>
      <w:r w:rsidRPr="0033528E">
        <w:rPr>
          <w:rFonts w:ascii="仿宋" w:eastAsia="仿宋" w:hAnsi="仿宋" w:hint="eastAsia"/>
          <w:sz w:val="32"/>
          <w:szCs w:val="32"/>
        </w:rPr>
        <w:t>，</w:t>
      </w:r>
      <w:r w:rsidRPr="0033528E">
        <w:rPr>
          <w:rFonts w:ascii="仿宋" w:eastAsia="仿宋" w:hAnsi="仿宋"/>
          <w:sz w:val="32"/>
          <w:szCs w:val="32"/>
        </w:rPr>
        <w:t>污渍清运</w:t>
      </w:r>
      <w:r w:rsidRPr="0033528E">
        <w:rPr>
          <w:rFonts w:ascii="仿宋" w:eastAsia="仿宋" w:hAnsi="仿宋" w:hint="eastAsia"/>
          <w:sz w:val="32"/>
          <w:szCs w:val="32"/>
        </w:rPr>
        <w:t>不得有泄漏；</w:t>
      </w:r>
      <w:r w:rsidRPr="0033528E">
        <w:rPr>
          <w:rFonts w:ascii="仿宋" w:eastAsia="仿宋" w:hAnsi="仿宋"/>
          <w:sz w:val="32"/>
          <w:szCs w:val="32"/>
        </w:rPr>
        <w:t>清洗完后放回化粪池井盖，</w:t>
      </w:r>
      <w:bookmarkStart w:id="8" w:name="_Hlk534499864"/>
      <w:r w:rsidRPr="0033528E">
        <w:rPr>
          <w:rFonts w:ascii="仿宋" w:eastAsia="仿宋" w:hAnsi="仿宋" w:hint="eastAsia"/>
          <w:sz w:val="32"/>
          <w:szCs w:val="32"/>
        </w:rPr>
        <w:t>并保证化粪</w:t>
      </w:r>
      <w:r w:rsidRPr="0033528E">
        <w:rPr>
          <w:rFonts w:ascii="仿宋" w:eastAsia="仿宋" w:hAnsi="仿宋" w:hint="eastAsia"/>
          <w:sz w:val="32"/>
          <w:szCs w:val="32"/>
        </w:rPr>
        <w:lastRenderedPageBreak/>
        <w:t>池井盖完好</w:t>
      </w:r>
      <w:bookmarkEnd w:id="8"/>
      <w:r w:rsidRPr="0033528E">
        <w:rPr>
          <w:rFonts w:ascii="仿宋" w:eastAsia="仿宋" w:hAnsi="仿宋" w:hint="eastAsia"/>
          <w:sz w:val="32"/>
          <w:szCs w:val="32"/>
        </w:rPr>
        <w:t>；</w:t>
      </w:r>
      <w:r w:rsidRPr="0033528E">
        <w:rPr>
          <w:rFonts w:ascii="仿宋" w:eastAsia="仿宋" w:hAnsi="仿宋"/>
          <w:sz w:val="32"/>
          <w:szCs w:val="32"/>
        </w:rPr>
        <w:t>用清水冲洗</w:t>
      </w:r>
      <w:r w:rsidRPr="0033528E">
        <w:rPr>
          <w:rFonts w:ascii="仿宋" w:eastAsia="仿宋" w:hAnsi="仿宋" w:hint="eastAsia"/>
          <w:sz w:val="32"/>
          <w:szCs w:val="32"/>
        </w:rPr>
        <w:t>保证</w:t>
      </w:r>
      <w:r w:rsidRPr="0033528E">
        <w:rPr>
          <w:rFonts w:ascii="仿宋" w:eastAsia="仿宋" w:hAnsi="仿宋"/>
          <w:sz w:val="32"/>
          <w:szCs w:val="32"/>
        </w:rPr>
        <w:t>工作现场</w:t>
      </w:r>
      <w:r w:rsidRPr="0033528E">
        <w:rPr>
          <w:rFonts w:ascii="仿宋" w:eastAsia="仿宋" w:hAnsi="仿宋" w:hint="eastAsia"/>
          <w:sz w:val="32"/>
          <w:szCs w:val="32"/>
        </w:rPr>
        <w:t>及清运路线干净；清掏后保证每个</w:t>
      </w:r>
      <w:bookmarkStart w:id="9" w:name="_Hlk534498842"/>
      <w:proofErr w:type="gramStart"/>
      <w:r w:rsidRPr="0033528E">
        <w:rPr>
          <w:rFonts w:ascii="仿宋" w:eastAsia="仿宋" w:hAnsi="仿宋" w:hint="eastAsia"/>
          <w:sz w:val="32"/>
          <w:szCs w:val="32"/>
        </w:rPr>
        <w:t>化粪</w:t>
      </w:r>
      <w:bookmarkEnd w:id="9"/>
      <w:r w:rsidRPr="0033528E">
        <w:rPr>
          <w:rFonts w:ascii="仿宋" w:eastAsia="仿宋" w:hAnsi="仿宋" w:hint="eastAsia"/>
          <w:sz w:val="32"/>
          <w:szCs w:val="32"/>
        </w:rPr>
        <w:t>池底无粪渣</w:t>
      </w:r>
      <w:proofErr w:type="gramEnd"/>
      <w:r w:rsidRPr="0033528E">
        <w:rPr>
          <w:rFonts w:ascii="仿宋" w:eastAsia="仿宋" w:hAnsi="仿宋" w:hint="eastAsia"/>
          <w:sz w:val="32"/>
          <w:szCs w:val="32"/>
        </w:rPr>
        <w:t>、无泥沙等沉积物，化粪池底部蓄水及粪便结痂厚度不超过5cm，排污通畅不堵塞管道，</w:t>
      </w:r>
      <w:proofErr w:type="gramStart"/>
      <w:r w:rsidRPr="0033528E">
        <w:rPr>
          <w:rFonts w:ascii="仿宋" w:eastAsia="仿宋" w:hAnsi="仿宋" w:hint="eastAsia"/>
          <w:sz w:val="32"/>
          <w:szCs w:val="32"/>
        </w:rPr>
        <w:t>不</w:t>
      </w:r>
      <w:proofErr w:type="gramEnd"/>
      <w:r w:rsidRPr="0033528E">
        <w:rPr>
          <w:rFonts w:ascii="仿宋" w:eastAsia="仿宋" w:hAnsi="仿宋" w:hint="eastAsia"/>
          <w:sz w:val="32"/>
          <w:szCs w:val="32"/>
        </w:rPr>
        <w:t>溢出污水，无安全隐患，若突发沼气超标报警或堵塞溢流等，应在接到甲方电话两小时内到场疏通、清掏处理，</w:t>
      </w:r>
      <w:bookmarkStart w:id="10" w:name="_Hlk534499662"/>
      <w:r w:rsidRPr="0033528E">
        <w:rPr>
          <w:rFonts w:ascii="仿宋" w:eastAsia="仿宋" w:hAnsi="仿宋" w:hint="eastAsia"/>
          <w:sz w:val="32"/>
          <w:szCs w:val="32"/>
        </w:rPr>
        <w:t>并保证化粪池井盖完好。</w:t>
      </w:r>
      <w:bookmarkEnd w:id="10"/>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sz w:val="32"/>
          <w:szCs w:val="32"/>
        </w:rPr>
        <w:t>2</w:t>
      </w:r>
      <w:r w:rsidRPr="0033528E">
        <w:rPr>
          <w:rFonts w:ascii="仿宋" w:eastAsia="仿宋" w:hAnsi="仿宋" w:hint="eastAsia"/>
          <w:sz w:val="32"/>
          <w:szCs w:val="32"/>
        </w:rPr>
        <w:t>、</w:t>
      </w:r>
      <w:bookmarkStart w:id="11" w:name="_Hlk534499767"/>
      <w:bookmarkStart w:id="12" w:name="_Hlk534500591"/>
      <w:r w:rsidRPr="0033528E">
        <w:rPr>
          <w:rFonts w:ascii="仿宋" w:eastAsia="仿宋" w:hAnsi="仿宋" w:hint="eastAsia"/>
          <w:sz w:val="32"/>
          <w:szCs w:val="32"/>
        </w:rPr>
        <w:t>排污管道、污水井</w:t>
      </w:r>
      <w:bookmarkEnd w:id="11"/>
      <w:bookmarkEnd w:id="12"/>
      <w:r w:rsidRPr="0033528E">
        <w:rPr>
          <w:rFonts w:ascii="仿宋" w:eastAsia="仿宋" w:hAnsi="仿宋" w:hint="eastAsia"/>
          <w:sz w:val="32"/>
          <w:szCs w:val="32"/>
        </w:rPr>
        <w:t>：清洗疏通后，排污管道和污水井内无粪渣、泥沙等沉积物，排污排水通畅无溢流，保证管道、井盖完好无安全隐患；突发堵塞溢流必须在接到甲方电话两小时内到场疏通、清掏处理。</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（二）技术要求</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1、对化粪池、进行彻底清理，沼气释放，每次清掏必须见底。</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2、对排污管道、污水井进行彻底疏通清洗。管网土方沉降在一年质保期内,由清掏单位自行修复。</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3、清掏完后必须更换生化填料如</w:t>
      </w:r>
      <w:proofErr w:type="gramStart"/>
      <w:r w:rsidRPr="0033528E">
        <w:rPr>
          <w:rFonts w:ascii="仿宋" w:eastAsia="仿宋" w:hAnsi="仿宋" w:hint="eastAsia"/>
          <w:sz w:val="32"/>
          <w:szCs w:val="32"/>
        </w:rPr>
        <w:t>生化球(生化球符合</w:t>
      </w:r>
      <w:proofErr w:type="gramEnd"/>
      <w:r w:rsidRPr="0033528E">
        <w:rPr>
          <w:rFonts w:ascii="仿宋" w:eastAsia="仿宋" w:hAnsi="仿宋" w:hint="eastAsia"/>
          <w:sz w:val="32"/>
          <w:szCs w:val="32"/>
        </w:rPr>
        <w:t>相关规定)、生化网格等。</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4、施工前首先打开每个井盖，通调、排风、确保池内空气流通。</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5、工人下池清渣时必须穿戴防腐工作服,并穿戴安全带及安全绳下池作业,配置各种辅助劳保用品确保安全。</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6、施工现场采用彩条布封闭作业,悬挂醒目安全标志。</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lastRenderedPageBreak/>
        <w:t>（三）</w:t>
      </w:r>
      <w:bookmarkStart w:id="13" w:name="_Hlk534500779"/>
      <w:r w:rsidRPr="0033528E">
        <w:rPr>
          <w:rFonts w:ascii="仿宋" w:eastAsia="仿宋" w:hAnsi="仿宋" w:hint="eastAsia"/>
          <w:sz w:val="32"/>
          <w:szCs w:val="32"/>
        </w:rPr>
        <w:t>清掏工作时间安排</w:t>
      </w:r>
      <w:bookmarkEnd w:id="13"/>
      <w:r w:rsidRPr="0033528E">
        <w:rPr>
          <w:rFonts w:ascii="仿宋" w:eastAsia="仿宋" w:hAnsi="仿宋" w:hint="eastAsia"/>
          <w:sz w:val="32"/>
          <w:szCs w:val="32"/>
        </w:rPr>
        <w:t>与保修服务承诺</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1、清掏工作时间安排在甲方学生放寒假后，2</w:t>
      </w:r>
      <w:r w:rsidRPr="0033528E">
        <w:rPr>
          <w:rFonts w:ascii="仿宋" w:eastAsia="仿宋" w:hAnsi="仿宋"/>
          <w:sz w:val="32"/>
          <w:szCs w:val="32"/>
        </w:rPr>
        <w:t>019</w:t>
      </w:r>
      <w:r w:rsidRPr="0033528E">
        <w:rPr>
          <w:rFonts w:ascii="仿宋" w:eastAsia="仿宋" w:hAnsi="仿宋" w:hint="eastAsia"/>
          <w:sz w:val="32"/>
          <w:szCs w:val="32"/>
        </w:rPr>
        <w:t>年</w:t>
      </w:r>
      <w:r w:rsidR="00342242">
        <w:rPr>
          <w:rFonts w:ascii="仿宋" w:eastAsia="仿宋" w:hAnsi="仿宋" w:hint="eastAsia"/>
          <w:sz w:val="32"/>
          <w:szCs w:val="32"/>
        </w:rPr>
        <w:t>2月20日</w:t>
      </w:r>
      <w:bookmarkStart w:id="14" w:name="_GoBack"/>
      <w:bookmarkEnd w:id="14"/>
      <w:r w:rsidRPr="0033528E">
        <w:rPr>
          <w:rFonts w:ascii="仿宋" w:eastAsia="仿宋" w:hAnsi="仿宋" w:hint="eastAsia"/>
          <w:sz w:val="32"/>
          <w:szCs w:val="32"/>
        </w:rPr>
        <w:t>前完工。具体时间应于清掏前先与甲方具体负责人取得联系，协商具体操作时间，并有具体负责人跟班作业，清掏完成后必须经具体负责人验收并签字后方可撤离。</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2、</w:t>
      </w:r>
      <w:r w:rsidR="00EF72E1">
        <w:rPr>
          <w:rFonts w:ascii="仿宋" w:eastAsia="仿宋" w:hAnsi="仿宋" w:hint="eastAsia"/>
          <w:sz w:val="32"/>
          <w:szCs w:val="32"/>
        </w:rPr>
        <w:t>中标方</w:t>
      </w:r>
      <w:r w:rsidRPr="0033528E">
        <w:rPr>
          <w:rFonts w:ascii="仿宋" w:eastAsia="仿宋" w:hAnsi="仿宋" w:hint="eastAsia"/>
          <w:sz w:val="32"/>
          <w:szCs w:val="32"/>
        </w:rPr>
        <w:t>承诺</w:t>
      </w:r>
      <w:r w:rsidR="00EF72E1">
        <w:rPr>
          <w:rFonts w:ascii="仿宋" w:eastAsia="仿宋" w:hAnsi="仿宋" w:hint="eastAsia"/>
          <w:sz w:val="32"/>
          <w:szCs w:val="32"/>
        </w:rPr>
        <w:t>，</w:t>
      </w:r>
      <w:r w:rsidRPr="0033528E">
        <w:rPr>
          <w:rFonts w:ascii="仿宋" w:eastAsia="仿宋" w:hAnsi="仿宋" w:hint="eastAsia"/>
          <w:sz w:val="32"/>
          <w:szCs w:val="32"/>
        </w:rPr>
        <w:t>自本项目验收合格之日起1</w:t>
      </w:r>
      <w:r w:rsidRPr="0033528E">
        <w:rPr>
          <w:rFonts w:ascii="仿宋" w:eastAsia="仿宋" w:hAnsi="仿宋"/>
          <w:sz w:val="32"/>
          <w:szCs w:val="32"/>
        </w:rPr>
        <w:t>8</w:t>
      </w:r>
      <w:r w:rsidRPr="0033528E">
        <w:rPr>
          <w:rFonts w:ascii="仿宋" w:eastAsia="仿宋" w:hAnsi="仿宋" w:hint="eastAsia"/>
          <w:sz w:val="32"/>
          <w:szCs w:val="32"/>
        </w:rPr>
        <w:t>个月内，保证做到一旦</w:t>
      </w:r>
      <w:r w:rsidR="00EF72E1">
        <w:rPr>
          <w:rFonts w:ascii="仿宋" w:eastAsia="仿宋" w:hAnsi="仿宋" w:hint="eastAsia"/>
          <w:sz w:val="32"/>
          <w:szCs w:val="32"/>
        </w:rPr>
        <w:t>采购方</w:t>
      </w:r>
      <w:r w:rsidRPr="0033528E">
        <w:rPr>
          <w:rFonts w:ascii="仿宋" w:eastAsia="仿宋" w:hAnsi="仿宋" w:hint="eastAsia"/>
          <w:sz w:val="32"/>
          <w:szCs w:val="32"/>
        </w:rPr>
        <w:t>出现管道堵塞、污水外溢等故障，</w:t>
      </w:r>
      <w:r w:rsidR="00EF72E1">
        <w:rPr>
          <w:rFonts w:ascii="仿宋" w:eastAsia="仿宋" w:hAnsi="仿宋" w:hint="eastAsia"/>
          <w:sz w:val="32"/>
          <w:szCs w:val="32"/>
        </w:rPr>
        <w:t>中标</w:t>
      </w:r>
      <w:r w:rsidRPr="0033528E">
        <w:rPr>
          <w:rFonts w:ascii="仿宋" w:eastAsia="仿宋" w:hAnsi="仿宋" w:hint="eastAsia"/>
          <w:sz w:val="32"/>
          <w:szCs w:val="32"/>
        </w:rPr>
        <w:t>方应在接到</w:t>
      </w:r>
      <w:r w:rsidR="00EF72E1">
        <w:rPr>
          <w:rFonts w:ascii="仿宋" w:eastAsia="仿宋" w:hAnsi="仿宋" w:hint="eastAsia"/>
          <w:sz w:val="32"/>
          <w:szCs w:val="32"/>
        </w:rPr>
        <w:t>采购</w:t>
      </w:r>
      <w:r w:rsidRPr="0033528E">
        <w:rPr>
          <w:rFonts w:ascii="仿宋" w:eastAsia="仿宋" w:hAnsi="仿宋" w:hint="eastAsia"/>
          <w:sz w:val="32"/>
          <w:szCs w:val="32"/>
        </w:rPr>
        <w:t>方电话两小时内到场疏通、清掏处理。</w:t>
      </w:r>
      <w:bookmarkStart w:id="15" w:name="_Hlk534500669"/>
    </w:p>
    <w:bookmarkEnd w:id="15"/>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（四）验收与结算</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1、质量考核：若未按甲方规定的进场日期进场施工,给予扣罚400元/天的违约金,直至履约保证金扣完为止。若仍未进场,</w:t>
      </w:r>
      <w:bookmarkStart w:id="16" w:name="_Hlk534578482"/>
      <w:r w:rsidRPr="0033528E">
        <w:rPr>
          <w:rFonts w:ascii="仿宋" w:eastAsia="仿宋" w:hAnsi="仿宋" w:hint="eastAsia"/>
          <w:sz w:val="32"/>
          <w:szCs w:val="32"/>
        </w:rPr>
        <w:t>甲方</w:t>
      </w:r>
      <w:bookmarkEnd w:id="16"/>
      <w:r w:rsidRPr="0033528E">
        <w:rPr>
          <w:rFonts w:ascii="仿宋" w:eastAsia="仿宋" w:hAnsi="仿宋" w:hint="eastAsia"/>
          <w:sz w:val="32"/>
          <w:szCs w:val="32"/>
        </w:rPr>
        <w:t>将终止合同;若未按甲方要求的工期施工完毕交付验收,将扣除400元/天的工程款。</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hint="eastAsia"/>
          <w:sz w:val="32"/>
          <w:szCs w:val="32"/>
        </w:rPr>
        <w:t>2、验收：甲方聘请专业人士会同对项目完成质量进行验收。乙方要根据国家相关行业标准印制规范的清掏验收单，一式两联，甲乙双方分别保存作为验收、付款依据。</w:t>
      </w:r>
    </w:p>
    <w:p w:rsidR="00A75584" w:rsidRPr="0033528E"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sz w:val="32"/>
          <w:szCs w:val="32"/>
        </w:rPr>
        <w:t>3</w:t>
      </w:r>
      <w:r w:rsidRPr="0033528E">
        <w:rPr>
          <w:rFonts w:ascii="仿宋" w:eastAsia="仿宋" w:hAnsi="仿宋" w:hint="eastAsia"/>
          <w:sz w:val="32"/>
          <w:szCs w:val="32"/>
        </w:rPr>
        <w:t>、结算：项目验收合格后6</w:t>
      </w:r>
      <w:r w:rsidRPr="0033528E">
        <w:rPr>
          <w:rFonts w:ascii="仿宋" w:eastAsia="仿宋" w:hAnsi="仿宋"/>
          <w:sz w:val="32"/>
          <w:szCs w:val="32"/>
        </w:rPr>
        <w:t>0</w:t>
      </w:r>
      <w:r w:rsidRPr="0033528E">
        <w:rPr>
          <w:rFonts w:ascii="仿宋" w:eastAsia="仿宋" w:hAnsi="仿宋" w:hint="eastAsia"/>
          <w:sz w:val="32"/>
          <w:szCs w:val="32"/>
        </w:rPr>
        <w:t>日内，按甲方财务制度要求予以结算。</w:t>
      </w:r>
    </w:p>
    <w:p w:rsidR="00A75584" w:rsidRDefault="00A24C1F"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sidRPr="0033528E">
        <w:rPr>
          <w:rFonts w:ascii="仿宋" w:eastAsia="仿宋" w:hAnsi="仿宋"/>
          <w:sz w:val="32"/>
          <w:szCs w:val="32"/>
        </w:rPr>
        <w:t>4</w:t>
      </w:r>
      <w:r w:rsidRPr="0033528E">
        <w:rPr>
          <w:rFonts w:ascii="仿宋" w:eastAsia="仿宋" w:hAnsi="仿宋" w:hint="eastAsia"/>
          <w:sz w:val="32"/>
          <w:szCs w:val="32"/>
        </w:rPr>
        <w:t>、履约保证：乙方需先行支付1万元履约保证金。履约保证金待乙方履行</w:t>
      </w:r>
      <w:proofErr w:type="gramStart"/>
      <w:r w:rsidRPr="0033528E">
        <w:rPr>
          <w:rFonts w:ascii="仿宋" w:eastAsia="仿宋" w:hAnsi="仿宋" w:hint="eastAsia"/>
          <w:sz w:val="32"/>
          <w:szCs w:val="32"/>
        </w:rPr>
        <w:t>完合同</w:t>
      </w:r>
      <w:proofErr w:type="gramEnd"/>
      <w:r w:rsidRPr="0033528E">
        <w:rPr>
          <w:rFonts w:ascii="仿宋" w:eastAsia="仿宋" w:hAnsi="仿宋" w:hint="eastAsia"/>
          <w:sz w:val="32"/>
          <w:szCs w:val="32"/>
        </w:rPr>
        <w:t>义务后若无质量问题无息退还给乙方。</w:t>
      </w:r>
    </w:p>
    <w:p w:rsidR="00D36F43" w:rsidRDefault="008236CE" w:rsidP="0033528E">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Pr>
          <w:rFonts w:ascii="仿宋" w:eastAsia="仿宋" w:hAnsi="仿宋" w:hint="eastAsia"/>
          <w:sz w:val="32"/>
          <w:szCs w:val="32"/>
        </w:rPr>
        <w:t>七</w:t>
      </w:r>
      <w:r w:rsidR="00D36F43">
        <w:rPr>
          <w:rFonts w:ascii="仿宋" w:eastAsia="仿宋" w:hAnsi="仿宋" w:hint="eastAsia"/>
          <w:sz w:val="32"/>
          <w:szCs w:val="32"/>
        </w:rPr>
        <w:t>、报价要求</w:t>
      </w:r>
    </w:p>
    <w:p w:rsidR="00D36F43" w:rsidRDefault="00D36F43" w:rsidP="00D36F43">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Pr>
          <w:rFonts w:ascii="仿宋" w:eastAsia="仿宋" w:hAnsi="仿宋" w:hint="eastAsia"/>
          <w:sz w:val="32"/>
          <w:szCs w:val="32"/>
        </w:rPr>
        <w:lastRenderedPageBreak/>
        <w:t>1、</w:t>
      </w:r>
      <w:r w:rsidRPr="0033528E">
        <w:rPr>
          <w:rFonts w:ascii="仿宋" w:eastAsia="仿宋" w:hAnsi="仿宋" w:hint="eastAsia"/>
          <w:sz w:val="32"/>
          <w:szCs w:val="32"/>
        </w:rPr>
        <w:t>投标报价</w:t>
      </w:r>
      <w:r w:rsidR="00EF72E1">
        <w:rPr>
          <w:rFonts w:ascii="仿宋" w:eastAsia="仿宋" w:hAnsi="仿宋" w:hint="eastAsia"/>
          <w:sz w:val="32"/>
          <w:szCs w:val="32"/>
        </w:rPr>
        <w:t>包含</w:t>
      </w:r>
      <w:r w:rsidRPr="0033528E">
        <w:rPr>
          <w:rFonts w:ascii="仿宋" w:eastAsia="仿宋" w:hAnsi="仿宋" w:hint="eastAsia"/>
          <w:sz w:val="32"/>
          <w:szCs w:val="32"/>
        </w:rPr>
        <w:t>人工费、运费、税费、主辅材费等包干报价,本文件未提及的任何费用不得另计。</w:t>
      </w:r>
    </w:p>
    <w:p w:rsidR="00EF72E1" w:rsidRDefault="00EF72E1" w:rsidP="00D36F43">
      <w:pPr>
        <w:pStyle w:val="a5"/>
        <w:shd w:val="clear" w:color="auto" w:fill="FFFFFF"/>
        <w:spacing w:before="0" w:beforeAutospacing="0" w:after="0" w:afterAutospacing="0" w:line="120" w:lineRule="atLeast"/>
        <w:ind w:firstLineChars="200" w:firstLine="640"/>
        <w:rPr>
          <w:rFonts w:ascii="仿宋" w:eastAsia="仿宋" w:hAnsi="仿宋"/>
          <w:sz w:val="32"/>
          <w:szCs w:val="32"/>
        </w:rPr>
      </w:pPr>
      <w:r>
        <w:rPr>
          <w:rFonts w:ascii="仿宋" w:eastAsia="仿宋" w:hAnsi="仿宋" w:hint="eastAsia"/>
          <w:sz w:val="32"/>
          <w:szCs w:val="32"/>
        </w:rPr>
        <w:t>2、分两次进行报价，最后一次报价不得高于第一次报价，否则视为无效报价。</w:t>
      </w:r>
    </w:p>
    <w:p w:rsidR="009E4F2A" w:rsidRPr="00322CAB" w:rsidRDefault="009E4F2A" w:rsidP="009E4F2A">
      <w:pPr>
        <w:widowControl/>
        <w:shd w:val="clear" w:color="auto" w:fill="FFFFFF"/>
        <w:spacing w:line="500" w:lineRule="exact"/>
        <w:ind w:firstLine="640"/>
        <w:jc w:val="left"/>
        <w:rPr>
          <w:rFonts w:ascii="仿宋" w:eastAsia="仿宋" w:hAnsi="仿宋" w:cs="仿宋"/>
          <w:b/>
          <w:kern w:val="0"/>
          <w:sz w:val="32"/>
          <w:szCs w:val="32"/>
          <w:shd w:val="clear" w:color="auto" w:fill="FFFFFF"/>
        </w:rPr>
      </w:pPr>
      <w:r>
        <w:rPr>
          <w:rFonts w:ascii="仿宋" w:eastAsia="仿宋" w:hAnsi="仿宋" w:cs="仿宋" w:hint="eastAsia"/>
          <w:b/>
          <w:kern w:val="0"/>
          <w:sz w:val="32"/>
          <w:szCs w:val="32"/>
          <w:shd w:val="clear" w:color="auto" w:fill="FFFFFF"/>
        </w:rPr>
        <w:t>3、</w:t>
      </w:r>
      <w:r w:rsidRPr="00322CAB">
        <w:rPr>
          <w:rFonts w:ascii="仿宋" w:eastAsia="仿宋" w:hAnsi="仿宋" w:cs="仿宋" w:hint="eastAsia"/>
          <w:b/>
          <w:kern w:val="0"/>
          <w:sz w:val="32"/>
          <w:szCs w:val="32"/>
          <w:shd w:val="clear" w:color="auto" w:fill="FFFFFF"/>
        </w:rPr>
        <w:t>报价单</w:t>
      </w:r>
      <w:r>
        <w:rPr>
          <w:rFonts w:ascii="仿宋" w:eastAsia="仿宋" w:hAnsi="仿宋" w:cs="仿宋" w:hint="eastAsia"/>
          <w:b/>
          <w:kern w:val="0"/>
          <w:sz w:val="32"/>
          <w:szCs w:val="32"/>
          <w:shd w:val="clear" w:color="auto" w:fill="FFFFFF"/>
        </w:rPr>
        <w:t>单独装袋密封，不得与</w:t>
      </w:r>
      <w:r w:rsidRPr="00322CAB">
        <w:rPr>
          <w:rFonts w:ascii="仿宋" w:eastAsia="仿宋" w:hAnsi="仿宋" w:cs="仿宋" w:hint="eastAsia"/>
          <w:b/>
          <w:kern w:val="0"/>
          <w:sz w:val="32"/>
          <w:szCs w:val="32"/>
          <w:shd w:val="clear" w:color="auto" w:fill="FFFFFF"/>
        </w:rPr>
        <w:t>资格和技术响应文件</w:t>
      </w:r>
      <w:r>
        <w:rPr>
          <w:rFonts w:ascii="仿宋" w:eastAsia="仿宋" w:hAnsi="仿宋" w:cs="仿宋" w:hint="eastAsia"/>
          <w:b/>
          <w:kern w:val="0"/>
          <w:sz w:val="32"/>
          <w:szCs w:val="32"/>
          <w:shd w:val="clear" w:color="auto" w:fill="FFFFFF"/>
        </w:rPr>
        <w:t>混装。</w:t>
      </w:r>
    </w:p>
    <w:p w:rsidR="009E4F2A" w:rsidRPr="009E4F2A" w:rsidRDefault="009E4F2A" w:rsidP="00D36F43">
      <w:pPr>
        <w:pStyle w:val="a5"/>
        <w:shd w:val="clear" w:color="auto" w:fill="FFFFFF"/>
        <w:spacing w:before="0" w:beforeAutospacing="0" w:after="0" w:afterAutospacing="0" w:line="120" w:lineRule="atLeast"/>
        <w:ind w:firstLineChars="200" w:firstLine="640"/>
        <w:rPr>
          <w:rFonts w:ascii="仿宋" w:eastAsia="仿宋" w:hAnsi="仿宋"/>
          <w:sz w:val="32"/>
          <w:szCs w:val="32"/>
        </w:rPr>
      </w:pPr>
    </w:p>
    <w:p w:rsidR="00EF72E1" w:rsidRDefault="00EF72E1" w:rsidP="00EF72E1">
      <w:pPr>
        <w:widowControl/>
        <w:shd w:val="clear" w:color="auto" w:fill="FFFFFF"/>
        <w:spacing w:line="560" w:lineRule="exact"/>
        <w:jc w:val="center"/>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报价单（第一次）</w:t>
      </w:r>
    </w:p>
    <w:tbl>
      <w:tblPr>
        <w:tblStyle w:val="a7"/>
        <w:tblW w:w="8742" w:type="dxa"/>
        <w:tblLook w:val="04A0" w:firstRow="1" w:lastRow="0" w:firstColumn="1" w:lastColumn="0" w:noHBand="0" w:noVBand="1"/>
      </w:tblPr>
      <w:tblGrid>
        <w:gridCol w:w="2729"/>
        <w:gridCol w:w="2199"/>
        <w:gridCol w:w="2835"/>
        <w:gridCol w:w="979"/>
      </w:tblGrid>
      <w:tr w:rsidR="00EF72E1" w:rsidTr="00EF72E1">
        <w:trPr>
          <w:trHeight w:val="761"/>
        </w:trPr>
        <w:tc>
          <w:tcPr>
            <w:tcW w:w="2729" w:type="dxa"/>
          </w:tcPr>
          <w:p w:rsidR="00EF72E1" w:rsidRDefault="00EF72E1" w:rsidP="00D12256">
            <w:pPr>
              <w:widowControl/>
              <w:spacing w:line="560" w:lineRule="exact"/>
              <w:jc w:val="left"/>
              <w:rPr>
                <w:rFonts w:ascii="仿宋" w:eastAsia="仿宋" w:hAnsi="仿宋" w:cs="仿宋"/>
                <w:kern w:val="0"/>
                <w:sz w:val="32"/>
                <w:szCs w:val="32"/>
                <w:shd w:val="clear" w:color="auto" w:fill="FFFFFF"/>
              </w:rPr>
            </w:pPr>
            <w:r>
              <w:rPr>
                <w:rFonts w:ascii="仿宋" w:eastAsia="仿宋" w:hAnsi="仿宋" w:cs="仿宋"/>
                <w:kern w:val="0"/>
                <w:sz w:val="32"/>
                <w:szCs w:val="32"/>
                <w:shd w:val="clear" w:color="auto" w:fill="FFFFFF"/>
              </w:rPr>
              <w:t>名称</w:t>
            </w:r>
          </w:p>
        </w:tc>
        <w:tc>
          <w:tcPr>
            <w:tcW w:w="2199" w:type="dxa"/>
          </w:tcPr>
          <w:p w:rsidR="00EF72E1" w:rsidRDefault="00EF72E1" w:rsidP="00D12256">
            <w:pPr>
              <w:widowControl/>
              <w:spacing w:line="560" w:lineRule="exact"/>
              <w:jc w:val="left"/>
              <w:rPr>
                <w:rFonts w:ascii="仿宋" w:eastAsia="仿宋" w:hAnsi="仿宋" w:cs="仿宋"/>
                <w:kern w:val="0"/>
                <w:sz w:val="32"/>
                <w:szCs w:val="32"/>
                <w:shd w:val="clear" w:color="auto" w:fill="FFFFFF"/>
              </w:rPr>
            </w:pPr>
            <w:r>
              <w:rPr>
                <w:rFonts w:ascii="仿宋" w:eastAsia="仿宋" w:hAnsi="仿宋" w:cs="仿宋"/>
                <w:kern w:val="0"/>
                <w:sz w:val="32"/>
                <w:szCs w:val="32"/>
                <w:shd w:val="clear" w:color="auto" w:fill="FFFFFF"/>
              </w:rPr>
              <w:t>金额</w:t>
            </w:r>
            <w:r>
              <w:rPr>
                <w:rFonts w:ascii="仿宋" w:eastAsia="仿宋" w:hAnsi="仿宋" w:cs="仿宋" w:hint="eastAsia"/>
                <w:kern w:val="0"/>
                <w:sz w:val="32"/>
                <w:szCs w:val="32"/>
                <w:shd w:val="clear" w:color="auto" w:fill="FFFFFF"/>
              </w:rPr>
              <w:t>(万元)</w:t>
            </w:r>
          </w:p>
        </w:tc>
        <w:tc>
          <w:tcPr>
            <w:tcW w:w="2835" w:type="dxa"/>
          </w:tcPr>
          <w:p w:rsidR="00EF72E1" w:rsidRDefault="00EF72E1" w:rsidP="00D12256">
            <w:pPr>
              <w:widowControl/>
              <w:spacing w:line="560" w:lineRule="exact"/>
              <w:jc w:val="left"/>
              <w:rPr>
                <w:rFonts w:ascii="仿宋" w:eastAsia="仿宋" w:hAnsi="仿宋" w:cs="仿宋"/>
                <w:kern w:val="0"/>
                <w:sz w:val="32"/>
                <w:szCs w:val="32"/>
                <w:shd w:val="clear" w:color="auto" w:fill="FFFFFF"/>
              </w:rPr>
            </w:pPr>
            <w:r>
              <w:rPr>
                <w:rFonts w:ascii="仿宋" w:eastAsia="仿宋" w:hAnsi="仿宋" w:cs="仿宋"/>
                <w:kern w:val="0"/>
                <w:sz w:val="32"/>
                <w:szCs w:val="32"/>
                <w:shd w:val="clear" w:color="auto" w:fill="FFFFFF"/>
              </w:rPr>
              <w:t>完成时限</w:t>
            </w:r>
            <w:r>
              <w:rPr>
                <w:rFonts w:ascii="仿宋" w:eastAsia="仿宋" w:hAnsi="仿宋" w:cs="仿宋" w:hint="eastAsia"/>
                <w:kern w:val="0"/>
                <w:sz w:val="32"/>
                <w:szCs w:val="32"/>
                <w:shd w:val="clear" w:color="auto" w:fill="FFFFFF"/>
              </w:rPr>
              <w:t>及</w:t>
            </w:r>
            <w:r>
              <w:rPr>
                <w:rFonts w:ascii="仿宋" w:eastAsia="仿宋" w:hAnsi="仿宋" w:cs="仿宋"/>
                <w:kern w:val="0"/>
                <w:sz w:val="32"/>
                <w:szCs w:val="32"/>
                <w:shd w:val="clear" w:color="auto" w:fill="FFFFFF"/>
              </w:rPr>
              <w:t>售后服务期限</w:t>
            </w:r>
          </w:p>
        </w:tc>
        <w:tc>
          <w:tcPr>
            <w:tcW w:w="979" w:type="dxa"/>
          </w:tcPr>
          <w:p w:rsidR="00EF72E1" w:rsidRDefault="00EF72E1" w:rsidP="00D12256">
            <w:pPr>
              <w:widowControl/>
              <w:spacing w:line="560" w:lineRule="exact"/>
              <w:jc w:val="left"/>
              <w:rPr>
                <w:rFonts w:ascii="仿宋" w:eastAsia="仿宋" w:hAnsi="仿宋" w:cs="仿宋"/>
                <w:kern w:val="0"/>
                <w:sz w:val="32"/>
                <w:szCs w:val="32"/>
                <w:shd w:val="clear" w:color="auto" w:fill="FFFFFF"/>
              </w:rPr>
            </w:pPr>
            <w:r>
              <w:rPr>
                <w:rFonts w:ascii="仿宋" w:eastAsia="仿宋" w:hAnsi="仿宋" w:cs="仿宋"/>
                <w:kern w:val="0"/>
                <w:sz w:val="32"/>
                <w:szCs w:val="32"/>
                <w:shd w:val="clear" w:color="auto" w:fill="FFFFFF"/>
              </w:rPr>
              <w:t>备注</w:t>
            </w:r>
          </w:p>
        </w:tc>
      </w:tr>
      <w:tr w:rsidR="00EF72E1" w:rsidTr="00EF72E1">
        <w:trPr>
          <w:trHeight w:val="778"/>
        </w:trPr>
        <w:tc>
          <w:tcPr>
            <w:tcW w:w="2729" w:type="dxa"/>
          </w:tcPr>
          <w:p w:rsidR="00EF72E1" w:rsidRDefault="00EF72E1" w:rsidP="00D12256">
            <w:pPr>
              <w:widowControl/>
              <w:spacing w:line="560" w:lineRule="exact"/>
              <w:jc w:val="left"/>
              <w:rPr>
                <w:rFonts w:ascii="仿宋" w:eastAsia="仿宋" w:hAnsi="仿宋" w:cs="仿宋"/>
                <w:kern w:val="0"/>
                <w:sz w:val="32"/>
                <w:szCs w:val="32"/>
                <w:shd w:val="clear" w:color="auto" w:fill="FFFFFF"/>
              </w:rPr>
            </w:pPr>
            <w:r w:rsidRPr="0033528E">
              <w:rPr>
                <w:rFonts w:ascii="仿宋" w:eastAsia="仿宋" w:hAnsi="仿宋" w:hint="eastAsia"/>
                <w:sz w:val="32"/>
                <w:szCs w:val="32"/>
              </w:rPr>
              <w:t>污水井、排污管道、化粪池的清掏疏通和维修</w:t>
            </w:r>
          </w:p>
        </w:tc>
        <w:tc>
          <w:tcPr>
            <w:tcW w:w="2199" w:type="dxa"/>
          </w:tcPr>
          <w:p w:rsidR="00EF72E1" w:rsidRDefault="00EF72E1" w:rsidP="00D12256">
            <w:pPr>
              <w:widowControl/>
              <w:spacing w:line="560" w:lineRule="exact"/>
              <w:jc w:val="left"/>
              <w:rPr>
                <w:rFonts w:ascii="仿宋" w:eastAsia="仿宋" w:hAnsi="仿宋" w:cs="仿宋"/>
                <w:kern w:val="0"/>
                <w:sz w:val="32"/>
                <w:szCs w:val="32"/>
                <w:shd w:val="clear" w:color="auto" w:fill="FFFFFF"/>
              </w:rPr>
            </w:pPr>
          </w:p>
        </w:tc>
        <w:tc>
          <w:tcPr>
            <w:tcW w:w="2835" w:type="dxa"/>
          </w:tcPr>
          <w:p w:rsidR="00EF72E1" w:rsidRDefault="00EF72E1" w:rsidP="00D12256">
            <w:pPr>
              <w:widowControl/>
              <w:spacing w:line="560" w:lineRule="exact"/>
              <w:jc w:val="left"/>
              <w:rPr>
                <w:rFonts w:ascii="仿宋" w:eastAsia="仿宋" w:hAnsi="仿宋" w:cs="仿宋"/>
                <w:kern w:val="0"/>
                <w:sz w:val="32"/>
                <w:szCs w:val="32"/>
                <w:shd w:val="clear" w:color="auto" w:fill="FFFFFF"/>
              </w:rPr>
            </w:pPr>
          </w:p>
        </w:tc>
        <w:tc>
          <w:tcPr>
            <w:tcW w:w="979" w:type="dxa"/>
          </w:tcPr>
          <w:p w:rsidR="00EF72E1" w:rsidRDefault="00EF72E1" w:rsidP="00D12256">
            <w:pPr>
              <w:widowControl/>
              <w:spacing w:line="560" w:lineRule="exact"/>
              <w:jc w:val="left"/>
              <w:rPr>
                <w:rFonts w:ascii="仿宋" w:eastAsia="仿宋" w:hAnsi="仿宋" w:cs="仿宋"/>
                <w:kern w:val="0"/>
                <w:sz w:val="32"/>
                <w:szCs w:val="32"/>
                <w:shd w:val="clear" w:color="auto" w:fill="FFFFFF"/>
              </w:rPr>
            </w:pPr>
          </w:p>
        </w:tc>
      </w:tr>
    </w:tbl>
    <w:p w:rsidR="00EF72E1" w:rsidRDefault="00EF72E1" w:rsidP="00EF72E1">
      <w:pPr>
        <w:widowControl/>
        <w:shd w:val="clear" w:color="auto" w:fill="FFFFFF"/>
        <w:spacing w:line="560" w:lineRule="exact"/>
        <w:ind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法人或代表人签字  ：</w:t>
      </w:r>
    </w:p>
    <w:p w:rsidR="00EF72E1" w:rsidRDefault="00EF72E1" w:rsidP="00EF72E1">
      <w:pPr>
        <w:widowControl/>
        <w:shd w:val="clear" w:color="auto" w:fill="FFFFFF"/>
        <w:spacing w:line="560" w:lineRule="exact"/>
        <w:ind w:firstLine="640"/>
        <w:jc w:val="left"/>
        <w:rPr>
          <w:rFonts w:ascii="仿宋" w:eastAsia="仿宋" w:hAnsi="仿宋" w:cs="仿宋"/>
          <w:kern w:val="0"/>
          <w:sz w:val="32"/>
          <w:szCs w:val="32"/>
          <w:shd w:val="clear" w:color="auto" w:fill="FFFFFF"/>
        </w:rPr>
      </w:pPr>
      <w:r>
        <w:rPr>
          <w:rFonts w:ascii="仿宋" w:eastAsia="仿宋" w:hAnsi="仿宋" w:cs="仿宋"/>
          <w:kern w:val="0"/>
          <w:sz w:val="32"/>
          <w:szCs w:val="32"/>
          <w:shd w:val="clear" w:color="auto" w:fill="FFFFFF"/>
        </w:rPr>
        <w:t>供应商名称</w:t>
      </w:r>
      <w:r>
        <w:rPr>
          <w:rFonts w:ascii="仿宋" w:eastAsia="仿宋" w:hAnsi="仿宋" w:cs="仿宋" w:hint="eastAsia"/>
          <w:kern w:val="0"/>
          <w:sz w:val="32"/>
          <w:szCs w:val="32"/>
          <w:shd w:val="clear" w:color="auto" w:fill="FFFFFF"/>
        </w:rPr>
        <w:t>：</w:t>
      </w:r>
    </w:p>
    <w:p w:rsidR="00EF72E1" w:rsidRPr="00322CAB" w:rsidRDefault="00EF72E1" w:rsidP="00EF72E1">
      <w:pPr>
        <w:widowControl/>
        <w:shd w:val="clear" w:color="auto" w:fill="FFFFFF"/>
        <w:spacing w:line="560" w:lineRule="exact"/>
        <w:ind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时间：</w:t>
      </w:r>
    </w:p>
    <w:p w:rsidR="00EF72E1" w:rsidRDefault="00EF72E1" w:rsidP="00EF72E1">
      <w:pPr>
        <w:widowControl/>
        <w:shd w:val="clear" w:color="auto" w:fill="FFFFFF"/>
        <w:spacing w:line="560" w:lineRule="exact"/>
        <w:jc w:val="center"/>
        <w:rPr>
          <w:rFonts w:ascii="仿宋" w:eastAsia="仿宋" w:hAnsi="仿宋" w:cs="仿宋"/>
          <w:kern w:val="0"/>
          <w:sz w:val="32"/>
          <w:szCs w:val="32"/>
          <w:shd w:val="clear" w:color="auto" w:fill="FFFFFF"/>
        </w:rPr>
      </w:pPr>
    </w:p>
    <w:p w:rsidR="00EF72E1" w:rsidRDefault="00EF72E1" w:rsidP="00EF72E1">
      <w:pPr>
        <w:widowControl/>
        <w:shd w:val="clear" w:color="auto" w:fill="FFFFFF"/>
        <w:spacing w:line="560" w:lineRule="exact"/>
        <w:jc w:val="center"/>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报价单（第二次）</w:t>
      </w:r>
    </w:p>
    <w:tbl>
      <w:tblPr>
        <w:tblStyle w:val="a7"/>
        <w:tblW w:w="8742" w:type="dxa"/>
        <w:tblLook w:val="04A0" w:firstRow="1" w:lastRow="0" w:firstColumn="1" w:lastColumn="0" w:noHBand="0" w:noVBand="1"/>
      </w:tblPr>
      <w:tblGrid>
        <w:gridCol w:w="2729"/>
        <w:gridCol w:w="2199"/>
        <w:gridCol w:w="2835"/>
        <w:gridCol w:w="979"/>
      </w:tblGrid>
      <w:tr w:rsidR="00EF72E1" w:rsidTr="00D12256">
        <w:trPr>
          <w:trHeight w:val="761"/>
        </w:trPr>
        <w:tc>
          <w:tcPr>
            <w:tcW w:w="2729" w:type="dxa"/>
          </w:tcPr>
          <w:p w:rsidR="00EF72E1" w:rsidRDefault="00EF72E1" w:rsidP="00D12256">
            <w:pPr>
              <w:widowControl/>
              <w:spacing w:line="560" w:lineRule="exact"/>
              <w:jc w:val="left"/>
              <w:rPr>
                <w:rFonts w:ascii="仿宋" w:eastAsia="仿宋" w:hAnsi="仿宋" w:cs="仿宋"/>
                <w:kern w:val="0"/>
                <w:sz w:val="32"/>
                <w:szCs w:val="32"/>
                <w:shd w:val="clear" w:color="auto" w:fill="FFFFFF"/>
              </w:rPr>
            </w:pPr>
            <w:r>
              <w:rPr>
                <w:rFonts w:ascii="仿宋" w:eastAsia="仿宋" w:hAnsi="仿宋" w:cs="仿宋"/>
                <w:kern w:val="0"/>
                <w:sz w:val="32"/>
                <w:szCs w:val="32"/>
                <w:shd w:val="clear" w:color="auto" w:fill="FFFFFF"/>
              </w:rPr>
              <w:t>名称</w:t>
            </w:r>
          </w:p>
        </w:tc>
        <w:tc>
          <w:tcPr>
            <w:tcW w:w="2199" w:type="dxa"/>
          </w:tcPr>
          <w:p w:rsidR="00EF72E1" w:rsidRDefault="00EF72E1" w:rsidP="00D12256">
            <w:pPr>
              <w:widowControl/>
              <w:spacing w:line="560" w:lineRule="exact"/>
              <w:jc w:val="left"/>
              <w:rPr>
                <w:rFonts w:ascii="仿宋" w:eastAsia="仿宋" w:hAnsi="仿宋" w:cs="仿宋"/>
                <w:kern w:val="0"/>
                <w:sz w:val="32"/>
                <w:szCs w:val="32"/>
                <w:shd w:val="clear" w:color="auto" w:fill="FFFFFF"/>
              </w:rPr>
            </w:pPr>
            <w:r>
              <w:rPr>
                <w:rFonts w:ascii="仿宋" w:eastAsia="仿宋" w:hAnsi="仿宋" w:cs="仿宋"/>
                <w:kern w:val="0"/>
                <w:sz w:val="32"/>
                <w:szCs w:val="32"/>
                <w:shd w:val="clear" w:color="auto" w:fill="FFFFFF"/>
              </w:rPr>
              <w:t>金额</w:t>
            </w:r>
            <w:r>
              <w:rPr>
                <w:rFonts w:ascii="仿宋" w:eastAsia="仿宋" w:hAnsi="仿宋" w:cs="仿宋" w:hint="eastAsia"/>
                <w:kern w:val="0"/>
                <w:sz w:val="32"/>
                <w:szCs w:val="32"/>
                <w:shd w:val="clear" w:color="auto" w:fill="FFFFFF"/>
              </w:rPr>
              <w:t>(万元)</w:t>
            </w:r>
          </w:p>
        </w:tc>
        <w:tc>
          <w:tcPr>
            <w:tcW w:w="2835" w:type="dxa"/>
          </w:tcPr>
          <w:p w:rsidR="00EF72E1" w:rsidRDefault="00EF72E1" w:rsidP="00D12256">
            <w:pPr>
              <w:widowControl/>
              <w:spacing w:line="560" w:lineRule="exact"/>
              <w:jc w:val="left"/>
              <w:rPr>
                <w:rFonts w:ascii="仿宋" w:eastAsia="仿宋" w:hAnsi="仿宋" w:cs="仿宋"/>
                <w:kern w:val="0"/>
                <w:sz w:val="32"/>
                <w:szCs w:val="32"/>
                <w:shd w:val="clear" w:color="auto" w:fill="FFFFFF"/>
              </w:rPr>
            </w:pPr>
            <w:r>
              <w:rPr>
                <w:rFonts w:ascii="仿宋" w:eastAsia="仿宋" w:hAnsi="仿宋" w:cs="仿宋"/>
                <w:kern w:val="0"/>
                <w:sz w:val="32"/>
                <w:szCs w:val="32"/>
                <w:shd w:val="clear" w:color="auto" w:fill="FFFFFF"/>
              </w:rPr>
              <w:t>完成时限</w:t>
            </w:r>
            <w:r>
              <w:rPr>
                <w:rFonts w:ascii="仿宋" w:eastAsia="仿宋" w:hAnsi="仿宋" w:cs="仿宋" w:hint="eastAsia"/>
                <w:kern w:val="0"/>
                <w:sz w:val="32"/>
                <w:szCs w:val="32"/>
                <w:shd w:val="clear" w:color="auto" w:fill="FFFFFF"/>
              </w:rPr>
              <w:t>及</w:t>
            </w:r>
            <w:r>
              <w:rPr>
                <w:rFonts w:ascii="仿宋" w:eastAsia="仿宋" w:hAnsi="仿宋" w:cs="仿宋"/>
                <w:kern w:val="0"/>
                <w:sz w:val="32"/>
                <w:szCs w:val="32"/>
                <w:shd w:val="clear" w:color="auto" w:fill="FFFFFF"/>
              </w:rPr>
              <w:t>售后服务期限</w:t>
            </w:r>
          </w:p>
        </w:tc>
        <w:tc>
          <w:tcPr>
            <w:tcW w:w="979" w:type="dxa"/>
          </w:tcPr>
          <w:p w:rsidR="00EF72E1" w:rsidRDefault="00EF72E1" w:rsidP="00D12256">
            <w:pPr>
              <w:widowControl/>
              <w:spacing w:line="560" w:lineRule="exact"/>
              <w:jc w:val="left"/>
              <w:rPr>
                <w:rFonts w:ascii="仿宋" w:eastAsia="仿宋" w:hAnsi="仿宋" w:cs="仿宋"/>
                <w:kern w:val="0"/>
                <w:sz w:val="32"/>
                <w:szCs w:val="32"/>
                <w:shd w:val="clear" w:color="auto" w:fill="FFFFFF"/>
              </w:rPr>
            </w:pPr>
            <w:r>
              <w:rPr>
                <w:rFonts w:ascii="仿宋" w:eastAsia="仿宋" w:hAnsi="仿宋" w:cs="仿宋"/>
                <w:kern w:val="0"/>
                <w:sz w:val="32"/>
                <w:szCs w:val="32"/>
                <w:shd w:val="clear" w:color="auto" w:fill="FFFFFF"/>
              </w:rPr>
              <w:t>备注</w:t>
            </w:r>
          </w:p>
        </w:tc>
      </w:tr>
      <w:tr w:rsidR="00EF72E1" w:rsidTr="00D12256">
        <w:trPr>
          <w:trHeight w:val="778"/>
        </w:trPr>
        <w:tc>
          <w:tcPr>
            <w:tcW w:w="2729" w:type="dxa"/>
          </w:tcPr>
          <w:p w:rsidR="00EF72E1" w:rsidRDefault="00EF72E1" w:rsidP="00D12256">
            <w:pPr>
              <w:widowControl/>
              <w:spacing w:line="560" w:lineRule="exact"/>
              <w:jc w:val="left"/>
              <w:rPr>
                <w:rFonts w:ascii="仿宋" w:eastAsia="仿宋" w:hAnsi="仿宋" w:cs="仿宋"/>
                <w:kern w:val="0"/>
                <w:sz w:val="32"/>
                <w:szCs w:val="32"/>
                <w:shd w:val="clear" w:color="auto" w:fill="FFFFFF"/>
              </w:rPr>
            </w:pPr>
            <w:r w:rsidRPr="0033528E">
              <w:rPr>
                <w:rFonts w:ascii="仿宋" w:eastAsia="仿宋" w:hAnsi="仿宋" w:hint="eastAsia"/>
                <w:sz w:val="32"/>
                <w:szCs w:val="32"/>
              </w:rPr>
              <w:t>污水井、排污管道、化粪池的清掏疏通和维修</w:t>
            </w:r>
          </w:p>
        </w:tc>
        <w:tc>
          <w:tcPr>
            <w:tcW w:w="2199" w:type="dxa"/>
          </w:tcPr>
          <w:p w:rsidR="00EF72E1" w:rsidRDefault="00EF72E1" w:rsidP="00D12256">
            <w:pPr>
              <w:widowControl/>
              <w:spacing w:line="560" w:lineRule="exact"/>
              <w:jc w:val="left"/>
              <w:rPr>
                <w:rFonts w:ascii="仿宋" w:eastAsia="仿宋" w:hAnsi="仿宋" w:cs="仿宋"/>
                <w:kern w:val="0"/>
                <w:sz w:val="32"/>
                <w:szCs w:val="32"/>
                <w:shd w:val="clear" w:color="auto" w:fill="FFFFFF"/>
              </w:rPr>
            </w:pPr>
          </w:p>
        </w:tc>
        <w:tc>
          <w:tcPr>
            <w:tcW w:w="2835" w:type="dxa"/>
          </w:tcPr>
          <w:p w:rsidR="00EF72E1" w:rsidRDefault="00EF72E1" w:rsidP="00D12256">
            <w:pPr>
              <w:widowControl/>
              <w:spacing w:line="560" w:lineRule="exact"/>
              <w:jc w:val="left"/>
              <w:rPr>
                <w:rFonts w:ascii="仿宋" w:eastAsia="仿宋" w:hAnsi="仿宋" w:cs="仿宋"/>
                <w:kern w:val="0"/>
                <w:sz w:val="32"/>
                <w:szCs w:val="32"/>
                <w:shd w:val="clear" w:color="auto" w:fill="FFFFFF"/>
              </w:rPr>
            </w:pPr>
          </w:p>
        </w:tc>
        <w:tc>
          <w:tcPr>
            <w:tcW w:w="979" w:type="dxa"/>
          </w:tcPr>
          <w:p w:rsidR="00EF72E1" w:rsidRDefault="00EF72E1" w:rsidP="00D12256">
            <w:pPr>
              <w:widowControl/>
              <w:spacing w:line="560" w:lineRule="exact"/>
              <w:jc w:val="left"/>
              <w:rPr>
                <w:rFonts w:ascii="仿宋" w:eastAsia="仿宋" w:hAnsi="仿宋" w:cs="仿宋"/>
                <w:kern w:val="0"/>
                <w:sz w:val="32"/>
                <w:szCs w:val="32"/>
                <w:shd w:val="clear" w:color="auto" w:fill="FFFFFF"/>
              </w:rPr>
            </w:pPr>
          </w:p>
        </w:tc>
      </w:tr>
    </w:tbl>
    <w:p w:rsidR="00EF72E1" w:rsidRDefault="00EF72E1" w:rsidP="00EF72E1">
      <w:pPr>
        <w:widowControl/>
        <w:shd w:val="clear" w:color="auto" w:fill="FFFFFF"/>
        <w:spacing w:line="560" w:lineRule="exact"/>
        <w:ind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法人或代表人签字  ：</w:t>
      </w:r>
    </w:p>
    <w:p w:rsidR="00EF72E1" w:rsidRDefault="00EF72E1" w:rsidP="00EF72E1">
      <w:pPr>
        <w:widowControl/>
        <w:shd w:val="clear" w:color="auto" w:fill="FFFFFF"/>
        <w:spacing w:line="560" w:lineRule="exact"/>
        <w:ind w:firstLine="640"/>
        <w:jc w:val="left"/>
        <w:rPr>
          <w:rFonts w:ascii="仿宋" w:eastAsia="仿宋" w:hAnsi="仿宋" w:cs="仿宋"/>
          <w:kern w:val="0"/>
          <w:sz w:val="32"/>
          <w:szCs w:val="32"/>
          <w:shd w:val="clear" w:color="auto" w:fill="FFFFFF"/>
        </w:rPr>
      </w:pPr>
      <w:r>
        <w:rPr>
          <w:rFonts w:ascii="仿宋" w:eastAsia="仿宋" w:hAnsi="仿宋" w:cs="仿宋"/>
          <w:kern w:val="0"/>
          <w:sz w:val="32"/>
          <w:szCs w:val="32"/>
          <w:shd w:val="clear" w:color="auto" w:fill="FFFFFF"/>
        </w:rPr>
        <w:lastRenderedPageBreak/>
        <w:t>供应商名称</w:t>
      </w:r>
      <w:r>
        <w:rPr>
          <w:rFonts w:ascii="仿宋" w:eastAsia="仿宋" w:hAnsi="仿宋" w:cs="仿宋" w:hint="eastAsia"/>
          <w:kern w:val="0"/>
          <w:sz w:val="32"/>
          <w:szCs w:val="32"/>
          <w:shd w:val="clear" w:color="auto" w:fill="FFFFFF"/>
        </w:rPr>
        <w:t>：</w:t>
      </w:r>
    </w:p>
    <w:p w:rsidR="00EF72E1" w:rsidRPr="00322CAB" w:rsidRDefault="00EF72E1" w:rsidP="00EF72E1">
      <w:pPr>
        <w:widowControl/>
        <w:shd w:val="clear" w:color="auto" w:fill="FFFFFF"/>
        <w:spacing w:line="560" w:lineRule="exact"/>
        <w:ind w:firstLine="640"/>
        <w:jc w:val="left"/>
        <w:rPr>
          <w:rFonts w:ascii="仿宋" w:eastAsia="仿宋" w:hAnsi="仿宋" w:cs="仿宋"/>
          <w:kern w:val="0"/>
          <w:sz w:val="32"/>
          <w:szCs w:val="32"/>
          <w:shd w:val="clear" w:color="auto" w:fill="FFFFFF"/>
        </w:rPr>
      </w:pPr>
      <w:r>
        <w:rPr>
          <w:rFonts w:ascii="仿宋" w:eastAsia="仿宋" w:hAnsi="仿宋" w:cs="仿宋" w:hint="eastAsia"/>
          <w:kern w:val="0"/>
          <w:sz w:val="32"/>
          <w:szCs w:val="32"/>
          <w:shd w:val="clear" w:color="auto" w:fill="FFFFFF"/>
        </w:rPr>
        <w:t>时间：</w:t>
      </w:r>
    </w:p>
    <w:p w:rsidR="00D6258F" w:rsidRPr="00260E6D" w:rsidRDefault="008236CE" w:rsidP="00260E6D">
      <w:pPr>
        <w:pStyle w:val="a5"/>
        <w:shd w:val="clear" w:color="auto" w:fill="FFFFFF"/>
        <w:spacing w:before="0" w:beforeAutospacing="0" w:after="0" w:afterAutospacing="0" w:line="120" w:lineRule="atLeast"/>
        <w:ind w:firstLineChars="200" w:firstLine="643"/>
        <w:rPr>
          <w:rFonts w:ascii="仿宋" w:eastAsia="仿宋" w:hAnsi="仿宋"/>
          <w:b/>
          <w:sz w:val="32"/>
          <w:szCs w:val="32"/>
        </w:rPr>
      </w:pPr>
      <w:r>
        <w:rPr>
          <w:rFonts w:ascii="仿宋" w:eastAsia="仿宋" w:hAnsi="仿宋" w:hint="eastAsia"/>
          <w:b/>
          <w:sz w:val="32"/>
          <w:szCs w:val="32"/>
        </w:rPr>
        <w:t>八</w:t>
      </w:r>
      <w:r w:rsidR="00D6258F" w:rsidRPr="00260E6D">
        <w:rPr>
          <w:rFonts w:ascii="仿宋" w:eastAsia="仿宋" w:hAnsi="仿宋" w:hint="eastAsia"/>
          <w:b/>
          <w:sz w:val="32"/>
          <w:szCs w:val="32"/>
        </w:rPr>
        <w:t>、报名及开标时间</w:t>
      </w:r>
    </w:p>
    <w:p w:rsidR="00D6258F" w:rsidRPr="00944DF0" w:rsidRDefault="0033528E" w:rsidP="00D6258F">
      <w:pPr>
        <w:spacing w:line="600" w:lineRule="exact"/>
        <w:ind w:firstLineChars="200" w:firstLine="640"/>
        <w:rPr>
          <w:rFonts w:ascii="华文仿宋" w:eastAsia="华文仿宋" w:hAnsi="华文仿宋"/>
          <w:sz w:val="32"/>
          <w:szCs w:val="32"/>
        </w:rPr>
      </w:pPr>
      <w:r>
        <w:rPr>
          <w:rFonts w:ascii="仿宋" w:eastAsia="仿宋" w:hAnsi="仿宋" w:hint="eastAsia"/>
          <w:sz w:val="32"/>
          <w:szCs w:val="32"/>
        </w:rPr>
        <w:t>1</w:t>
      </w:r>
      <w:r w:rsidR="00D6258F" w:rsidRPr="00944DF0">
        <w:rPr>
          <w:rFonts w:ascii="仿宋" w:eastAsia="仿宋" w:hAnsi="仿宋" w:hint="eastAsia"/>
          <w:sz w:val="32"/>
          <w:szCs w:val="32"/>
        </w:rPr>
        <w:t>、报名时间：</w:t>
      </w:r>
      <w:r w:rsidR="00D6258F" w:rsidRPr="00944DF0">
        <w:rPr>
          <w:rFonts w:ascii="华文仿宋" w:eastAsia="华文仿宋" w:hAnsi="华文仿宋" w:hint="eastAsia"/>
          <w:sz w:val="32"/>
          <w:szCs w:val="32"/>
        </w:rPr>
        <w:t>2019年</w:t>
      </w:r>
      <w:r>
        <w:rPr>
          <w:rFonts w:ascii="华文仿宋" w:eastAsia="华文仿宋" w:hAnsi="华文仿宋" w:hint="eastAsia"/>
          <w:sz w:val="32"/>
          <w:szCs w:val="32"/>
        </w:rPr>
        <w:t>1</w:t>
      </w:r>
      <w:r w:rsidR="00D6258F" w:rsidRPr="00944DF0">
        <w:rPr>
          <w:rFonts w:ascii="华文仿宋" w:eastAsia="华文仿宋" w:hAnsi="华文仿宋" w:hint="eastAsia"/>
          <w:sz w:val="32"/>
          <w:szCs w:val="32"/>
        </w:rPr>
        <w:t>月</w:t>
      </w:r>
      <w:r>
        <w:rPr>
          <w:rFonts w:ascii="华文仿宋" w:eastAsia="华文仿宋" w:hAnsi="华文仿宋" w:hint="eastAsia"/>
          <w:sz w:val="32"/>
          <w:szCs w:val="32"/>
        </w:rPr>
        <w:t>22</w:t>
      </w:r>
      <w:r w:rsidR="00D6258F" w:rsidRPr="00944DF0">
        <w:rPr>
          <w:rFonts w:ascii="华文仿宋" w:eastAsia="华文仿宋" w:hAnsi="华文仿宋" w:hint="eastAsia"/>
          <w:sz w:val="32"/>
          <w:szCs w:val="32"/>
        </w:rPr>
        <w:t>日至</w:t>
      </w:r>
      <w:r>
        <w:rPr>
          <w:rFonts w:ascii="华文仿宋" w:eastAsia="华文仿宋" w:hAnsi="华文仿宋" w:hint="eastAsia"/>
          <w:sz w:val="32"/>
          <w:szCs w:val="32"/>
        </w:rPr>
        <w:t>1</w:t>
      </w:r>
      <w:r w:rsidR="00D6258F" w:rsidRPr="00944DF0">
        <w:rPr>
          <w:rFonts w:ascii="华文仿宋" w:eastAsia="华文仿宋" w:hAnsi="华文仿宋" w:hint="eastAsia"/>
          <w:sz w:val="32"/>
          <w:szCs w:val="32"/>
        </w:rPr>
        <w:t>月</w:t>
      </w:r>
      <w:r>
        <w:rPr>
          <w:rFonts w:ascii="华文仿宋" w:eastAsia="华文仿宋" w:hAnsi="华文仿宋" w:hint="eastAsia"/>
          <w:sz w:val="32"/>
          <w:szCs w:val="32"/>
        </w:rPr>
        <w:t>23</w:t>
      </w:r>
      <w:r w:rsidR="00D6258F" w:rsidRPr="00944DF0">
        <w:rPr>
          <w:rFonts w:ascii="华文仿宋" w:eastAsia="华文仿宋" w:hAnsi="华文仿宋" w:hint="eastAsia"/>
          <w:sz w:val="32"/>
          <w:szCs w:val="32"/>
        </w:rPr>
        <w:t>日，报名地点：四川司法警官职业学院南校区行政楼203办公室。逾期不再受理。</w:t>
      </w:r>
    </w:p>
    <w:p w:rsidR="00D6258F" w:rsidRPr="00944DF0" w:rsidRDefault="0033528E" w:rsidP="00D6258F">
      <w:pPr>
        <w:spacing w:line="6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2</w:t>
      </w:r>
      <w:r w:rsidR="00D6258F" w:rsidRPr="00944DF0">
        <w:rPr>
          <w:rFonts w:ascii="华文仿宋" w:eastAsia="华文仿宋" w:hAnsi="华文仿宋" w:hint="eastAsia"/>
          <w:sz w:val="32"/>
          <w:szCs w:val="32"/>
        </w:rPr>
        <w:t>、投标截止及开标时间：2019年</w:t>
      </w:r>
      <w:r>
        <w:rPr>
          <w:rFonts w:ascii="华文仿宋" w:eastAsia="华文仿宋" w:hAnsi="华文仿宋" w:hint="eastAsia"/>
          <w:sz w:val="32"/>
          <w:szCs w:val="32"/>
        </w:rPr>
        <w:t>1</w:t>
      </w:r>
      <w:r w:rsidR="00D6258F" w:rsidRPr="00944DF0">
        <w:rPr>
          <w:rFonts w:ascii="华文仿宋" w:eastAsia="华文仿宋" w:hAnsi="华文仿宋" w:hint="eastAsia"/>
          <w:sz w:val="32"/>
          <w:szCs w:val="32"/>
        </w:rPr>
        <w:t>月</w:t>
      </w:r>
      <w:r>
        <w:rPr>
          <w:rFonts w:ascii="华文仿宋" w:eastAsia="华文仿宋" w:hAnsi="华文仿宋" w:hint="eastAsia"/>
          <w:sz w:val="32"/>
          <w:szCs w:val="32"/>
        </w:rPr>
        <w:t>25</w:t>
      </w:r>
      <w:r w:rsidR="00D6258F" w:rsidRPr="00944DF0">
        <w:rPr>
          <w:rFonts w:ascii="华文仿宋" w:eastAsia="华文仿宋" w:hAnsi="华文仿宋" w:hint="eastAsia"/>
          <w:sz w:val="32"/>
          <w:szCs w:val="32"/>
        </w:rPr>
        <w:t>日上午</w:t>
      </w:r>
      <w:r>
        <w:rPr>
          <w:rFonts w:ascii="华文仿宋" w:eastAsia="华文仿宋" w:hAnsi="华文仿宋" w:hint="eastAsia"/>
          <w:sz w:val="32"/>
          <w:szCs w:val="32"/>
        </w:rPr>
        <w:t>9</w:t>
      </w:r>
      <w:r w:rsidR="00D6258F" w:rsidRPr="00944DF0">
        <w:rPr>
          <w:rFonts w:ascii="华文仿宋" w:eastAsia="华文仿宋" w:hAnsi="华文仿宋" w:hint="eastAsia"/>
          <w:sz w:val="32"/>
          <w:szCs w:val="32"/>
        </w:rPr>
        <w:t>:00时，开标时间2019年</w:t>
      </w:r>
      <w:r>
        <w:rPr>
          <w:rFonts w:ascii="华文仿宋" w:eastAsia="华文仿宋" w:hAnsi="华文仿宋" w:hint="eastAsia"/>
          <w:sz w:val="32"/>
          <w:szCs w:val="32"/>
        </w:rPr>
        <w:t>1</w:t>
      </w:r>
      <w:r w:rsidR="00D6258F" w:rsidRPr="00944DF0">
        <w:rPr>
          <w:rFonts w:ascii="华文仿宋" w:eastAsia="华文仿宋" w:hAnsi="华文仿宋" w:hint="eastAsia"/>
          <w:sz w:val="32"/>
          <w:szCs w:val="32"/>
        </w:rPr>
        <w:t>月</w:t>
      </w:r>
      <w:r>
        <w:rPr>
          <w:rFonts w:ascii="华文仿宋" w:eastAsia="华文仿宋" w:hAnsi="华文仿宋" w:hint="eastAsia"/>
          <w:sz w:val="32"/>
          <w:szCs w:val="32"/>
        </w:rPr>
        <w:t>25</w:t>
      </w:r>
      <w:r w:rsidR="00D6258F" w:rsidRPr="00944DF0">
        <w:rPr>
          <w:rFonts w:ascii="华文仿宋" w:eastAsia="华文仿宋" w:hAnsi="华文仿宋" w:hint="eastAsia"/>
          <w:sz w:val="32"/>
          <w:szCs w:val="32"/>
        </w:rPr>
        <w:t>日上午</w:t>
      </w:r>
      <w:r>
        <w:rPr>
          <w:rFonts w:ascii="华文仿宋" w:eastAsia="华文仿宋" w:hAnsi="华文仿宋" w:hint="eastAsia"/>
          <w:sz w:val="32"/>
          <w:szCs w:val="32"/>
        </w:rPr>
        <w:t>9</w:t>
      </w:r>
      <w:r w:rsidR="00D6258F" w:rsidRPr="00944DF0">
        <w:rPr>
          <w:rFonts w:ascii="华文仿宋" w:eastAsia="华文仿宋" w:hAnsi="华文仿宋" w:hint="eastAsia"/>
          <w:sz w:val="32"/>
          <w:szCs w:val="32"/>
        </w:rPr>
        <w:t>:00时。各投标单位须将投标文件按要求密封递交到开标地点，迟于开标时间递交或不符合招标文件规定的投标文件恕不接受（不接受邮寄）。</w:t>
      </w:r>
    </w:p>
    <w:p w:rsidR="00D6258F" w:rsidRPr="00944DF0" w:rsidRDefault="0033528E" w:rsidP="00D6258F">
      <w:pPr>
        <w:pStyle w:val="a5"/>
        <w:shd w:val="clear" w:color="auto" w:fill="FFFFFF"/>
        <w:spacing w:before="0" w:beforeAutospacing="0" w:after="0" w:afterAutospacing="0" w:line="60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3</w:t>
      </w:r>
      <w:r w:rsidR="00D6258F" w:rsidRPr="00944DF0">
        <w:rPr>
          <w:rFonts w:ascii="华文仿宋" w:eastAsia="华文仿宋" w:hAnsi="华文仿宋" w:hint="eastAsia"/>
          <w:sz w:val="32"/>
          <w:szCs w:val="32"/>
        </w:rPr>
        <w:t>、</w:t>
      </w:r>
      <w:r w:rsidR="00D6258F" w:rsidRPr="00944DF0">
        <w:rPr>
          <w:rFonts w:ascii="仿宋" w:eastAsia="仿宋" w:hAnsi="仿宋" w:hint="eastAsia"/>
          <w:sz w:val="32"/>
          <w:szCs w:val="32"/>
        </w:rPr>
        <w:t>投标及开标地点：</w:t>
      </w:r>
      <w:r w:rsidR="00D6258F" w:rsidRPr="00944DF0">
        <w:rPr>
          <w:rFonts w:ascii="华文仿宋" w:eastAsia="华文仿宋" w:hAnsi="华文仿宋" w:hint="eastAsia"/>
          <w:sz w:val="32"/>
          <w:szCs w:val="32"/>
        </w:rPr>
        <w:t>提交标书和评标地点设在德阳市</w:t>
      </w:r>
      <w:proofErr w:type="gramStart"/>
      <w:r w:rsidR="00D6258F" w:rsidRPr="00944DF0">
        <w:rPr>
          <w:rFonts w:ascii="华文仿宋" w:eastAsia="华文仿宋" w:hAnsi="华文仿宋" w:hint="eastAsia"/>
          <w:sz w:val="32"/>
          <w:szCs w:val="32"/>
        </w:rPr>
        <w:t>凯</w:t>
      </w:r>
      <w:proofErr w:type="gramEnd"/>
      <w:r w:rsidR="00D6258F" w:rsidRPr="00944DF0">
        <w:rPr>
          <w:rFonts w:ascii="华文仿宋" w:eastAsia="华文仿宋" w:hAnsi="华文仿宋" w:hint="eastAsia"/>
          <w:sz w:val="32"/>
          <w:szCs w:val="32"/>
        </w:rPr>
        <w:t>江路二段32号四川司法警官职业学院南校区行政楼</w:t>
      </w:r>
      <w:r>
        <w:rPr>
          <w:rFonts w:ascii="华文仿宋" w:eastAsia="华文仿宋" w:hAnsi="华文仿宋" w:hint="eastAsia"/>
          <w:sz w:val="32"/>
          <w:szCs w:val="32"/>
        </w:rPr>
        <w:t>4</w:t>
      </w:r>
      <w:r w:rsidR="00D6258F" w:rsidRPr="00944DF0">
        <w:rPr>
          <w:rFonts w:ascii="华文仿宋" w:eastAsia="华文仿宋" w:hAnsi="华文仿宋" w:hint="eastAsia"/>
          <w:sz w:val="32"/>
          <w:szCs w:val="32"/>
        </w:rPr>
        <w:t>楼会议室。如有变化，将提前2日通知。</w:t>
      </w:r>
    </w:p>
    <w:p w:rsidR="00D6258F" w:rsidRPr="00944DF0" w:rsidRDefault="0033528E" w:rsidP="00D6258F">
      <w:pPr>
        <w:pStyle w:val="a5"/>
        <w:shd w:val="clear" w:color="auto" w:fill="FFFFFF"/>
        <w:spacing w:before="0" w:beforeAutospacing="0" w:after="0" w:afterAutospacing="0" w:line="600" w:lineRule="exact"/>
        <w:ind w:firstLineChars="200" w:firstLine="640"/>
        <w:rPr>
          <w:rFonts w:ascii="仿宋" w:eastAsia="仿宋" w:hAnsi="仿宋"/>
          <w:sz w:val="32"/>
          <w:szCs w:val="32"/>
        </w:rPr>
      </w:pPr>
      <w:r>
        <w:rPr>
          <w:rFonts w:ascii="华文仿宋" w:eastAsia="华文仿宋" w:hAnsi="华文仿宋" w:hint="eastAsia"/>
          <w:sz w:val="32"/>
          <w:szCs w:val="32"/>
        </w:rPr>
        <w:t>4</w:t>
      </w:r>
      <w:r w:rsidR="00D6258F" w:rsidRPr="00944DF0">
        <w:rPr>
          <w:rFonts w:ascii="华文仿宋" w:eastAsia="华文仿宋" w:hAnsi="华文仿宋" w:hint="eastAsia"/>
          <w:sz w:val="32"/>
          <w:szCs w:val="32"/>
        </w:rPr>
        <w:t>、各供应商自行下载相关资料，并按照相关要求准备资料，装订成册。</w:t>
      </w:r>
    </w:p>
    <w:p w:rsidR="00D6258F" w:rsidRPr="00944DF0" w:rsidRDefault="0033528E" w:rsidP="00D6258F">
      <w:pPr>
        <w:pStyle w:val="a6"/>
        <w:spacing w:line="600" w:lineRule="exact"/>
        <w:ind w:firstLine="641"/>
        <w:rPr>
          <w:rFonts w:ascii="华文仿宋" w:eastAsia="华文仿宋" w:hAnsi="华文仿宋"/>
          <w:sz w:val="32"/>
          <w:szCs w:val="32"/>
        </w:rPr>
      </w:pPr>
      <w:r>
        <w:rPr>
          <w:rFonts w:ascii="华文仿宋" w:eastAsia="华文仿宋" w:hAnsi="华文仿宋" w:hint="eastAsia"/>
          <w:b/>
          <w:sz w:val="32"/>
          <w:szCs w:val="32"/>
        </w:rPr>
        <w:t>5</w:t>
      </w:r>
      <w:r w:rsidR="00D6258F" w:rsidRPr="00944DF0">
        <w:rPr>
          <w:rFonts w:ascii="华文仿宋" w:eastAsia="华文仿宋" w:hAnsi="华文仿宋" w:hint="eastAsia"/>
          <w:b/>
          <w:sz w:val="32"/>
          <w:szCs w:val="32"/>
        </w:rPr>
        <w:t>、</w:t>
      </w:r>
      <w:r w:rsidR="00D6258F" w:rsidRPr="00944DF0">
        <w:rPr>
          <w:rFonts w:ascii="华文仿宋" w:eastAsia="华文仿宋" w:hAnsi="华文仿宋" w:hint="eastAsia"/>
          <w:sz w:val="32"/>
          <w:szCs w:val="32"/>
        </w:rPr>
        <w:t>采购人：四川司法警官职业学院</w:t>
      </w:r>
    </w:p>
    <w:p w:rsidR="00D6258F" w:rsidRPr="00944DF0" w:rsidRDefault="00D6258F" w:rsidP="00D6258F">
      <w:pPr>
        <w:adjustRightInd w:val="0"/>
        <w:spacing w:line="600" w:lineRule="exact"/>
        <w:ind w:firstLineChars="200" w:firstLine="640"/>
        <w:rPr>
          <w:rFonts w:ascii="华文仿宋" w:eastAsia="华文仿宋" w:hAnsi="华文仿宋"/>
          <w:sz w:val="32"/>
          <w:szCs w:val="32"/>
        </w:rPr>
      </w:pPr>
      <w:r w:rsidRPr="00944DF0">
        <w:rPr>
          <w:rFonts w:ascii="华文仿宋" w:eastAsia="华文仿宋" w:hAnsi="华文仿宋" w:hint="eastAsia"/>
          <w:sz w:val="32"/>
          <w:szCs w:val="32"/>
        </w:rPr>
        <w:t>地  址：</w:t>
      </w:r>
      <w:r w:rsidRPr="00944DF0">
        <w:rPr>
          <w:rFonts w:ascii="华文仿宋" w:eastAsia="华文仿宋" w:hAnsi="华文仿宋" w:hint="eastAsia"/>
          <w:bCs/>
          <w:sz w:val="32"/>
          <w:szCs w:val="32"/>
        </w:rPr>
        <w:t>德阳市</w:t>
      </w:r>
      <w:proofErr w:type="gramStart"/>
      <w:r w:rsidRPr="00944DF0">
        <w:rPr>
          <w:rFonts w:ascii="华文仿宋" w:eastAsia="华文仿宋" w:hAnsi="华文仿宋" w:hint="eastAsia"/>
          <w:bCs/>
          <w:sz w:val="32"/>
          <w:szCs w:val="32"/>
        </w:rPr>
        <w:t>旌</w:t>
      </w:r>
      <w:proofErr w:type="gramEnd"/>
      <w:r w:rsidRPr="00944DF0">
        <w:rPr>
          <w:rFonts w:ascii="华文仿宋" w:eastAsia="华文仿宋" w:hAnsi="华文仿宋" w:hint="eastAsia"/>
          <w:bCs/>
          <w:sz w:val="32"/>
          <w:szCs w:val="32"/>
        </w:rPr>
        <w:t>阳区凯江路二段32号</w:t>
      </w:r>
      <w:r w:rsidRPr="00944DF0">
        <w:rPr>
          <w:rFonts w:ascii="华文仿宋" w:eastAsia="华文仿宋" w:hAnsi="华文仿宋" w:hint="eastAsia"/>
          <w:bCs/>
          <w:spacing w:val="8"/>
          <w:sz w:val="32"/>
          <w:szCs w:val="32"/>
        </w:rPr>
        <w:t>。</w:t>
      </w:r>
    </w:p>
    <w:p w:rsidR="00D6258F" w:rsidRPr="00944DF0" w:rsidRDefault="00D6258F" w:rsidP="00D6258F">
      <w:pPr>
        <w:adjustRightInd w:val="0"/>
        <w:spacing w:line="600" w:lineRule="exact"/>
        <w:ind w:firstLineChars="200" w:firstLine="640"/>
        <w:rPr>
          <w:rFonts w:ascii="华文仿宋" w:eastAsia="华文仿宋" w:hAnsi="华文仿宋"/>
          <w:sz w:val="32"/>
          <w:szCs w:val="32"/>
        </w:rPr>
      </w:pPr>
      <w:r w:rsidRPr="00944DF0">
        <w:rPr>
          <w:rFonts w:ascii="华文仿宋" w:eastAsia="华文仿宋" w:hAnsi="华文仿宋" w:hint="eastAsia"/>
          <w:sz w:val="32"/>
          <w:szCs w:val="32"/>
        </w:rPr>
        <w:t>联系人：何</w:t>
      </w:r>
      <w:r w:rsidR="00260E6D">
        <w:rPr>
          <w:rFonts w:ascii="华文仿宋" w:eastAsia="华文仿宋" w:hAnsi="华文仿宋" w:hint="eastAsia"/>
          <w:sz w:val="32"/>
          <w:szCs w:val="32"/>
        </w:rPr>
        <w:t>老师</w:t>
      </w:r>
    </w:p>
    <w:p w:rsidR="00D6258F" w:rsidRPr="00944DF0" w:rsidRDefault="00D6258F" w:rsidP="00D6258F">
      <w:pPr>
        <w:adjustRightInd w:val="0"/>
        <w:spacing w:line="600" w:lineRule="exact"/>
        <w:ind w:firstLineChars="200" w:firstLine="640"/>
        <w:rPr>
          <w:rFonts w:ascii="华文仿宋" w:eastAsia="华文仿宋" w:hAnsi="华文仿宋"/>
          <w:sz w:val="32"/>
          <w:szCs w:val="32"/>
        </w:rPr>
      </w:pPr>
      <w:r w:rsidRPr="00944DF0">
        <w:rPr>
          <w:rFonts w:ascii="华文仿宋" w:eastAsia="华文仿宋" w:hAnsi="华文仿宋" w:hint="eastAsia"/>
          <w:sz w:val="32"/>
          <w:szCs w:val="32"/>
        </w:rPr>
        <w:t>电  话：0838--25</w:t>
      </w:r>
      <w:r w:rsidR="0033528E">
        <w:rPr>
          <w:rFonts w:ascii="华文仿宋" w:eastAsia="华文仿宋" w:hAnsi="华文仿宋" w:hint="eastAsia"/>
          <w:sz w:val="32"/>
          <w:szCs w:val="32"/>
        </w:rPr>
        <w:t>16977</w:t>
      </w:r>
    </w:p>
    <w:p w:rsidR="009218CA" w:rsidRPr="00583A7E" w:rsidRDefault="009218CA" w:rsidP="009218CA">
      <w:pPr>
        <w:adjustRightInd w:val="0"/>
        <w:spacing w:line="600" w:lineRule="exact"/>
        <w:ind w:firstLineChars="200" w:firstLine="640"/>
        <w:rPr>
          <w:rFonts w:ascii="仿宋" w:eastAsia="仿宋" w:hAnsi="仿宋"/>
          <w:sz w:val="32"/>
          <w:szCs w:val="32"/>
        </w:rPr>
      </w:pPr>
      <w:r>
        <w:rPr>
          <w:rFonts w:ascii="仿宋" w:eastAsia="仿宋" w:hAnsi="仿宋" w:hint="eastAsia"/>
          <w:sz w:val="32"/>
          <w:szCs w:val="32"/>
        </w:rPr>
        <w:t>技术服务等参数咨询：陈老师，0838-2514535</w:t>
      </w:r>
    </w:p>
    <w:p w:rsidR="00D6258F" w:rsidRPr="009218CA" w:rsidRDefault="00D6258F" w:rsidP="00D6258F">
      <w:pPr>
        <w:adjustRightInd w:val="0"/>
        <w:spacing w:line="600" w:lineRule="exact"/>
        <w:ind w:firstLineChars="200" w:firstLine="640"/>
        <w:rPr>
          <w:rFonts w:ascii="华文仿宋" w:eastAsia="华文仿宋" w:hAnsi="华文仿宋"/>
          <w:sz w:val="32"/>
          <w:szCs w:val="32"/>
        </w:rPr>
      </w:pPr>
    </w:p>
    <w:p w:rsidR="00D6258F" w:rsidRPr="00944DF0" w:rsidRDefault="00D6258F" w:rsidP="00D6258F">
      <w:pPr>
        <w:adjustRightInd w:val="0"/>
        <w:spacing w:line="600" w:lineRule="exact"/>
        <w:ind w:firstLineChars="1200" w:firstLine="3840"/>
        <w:rPr>
          <w:rFonts w:ascii="华文仿宋" w:eastAsia="华文仿宋" w:hAnsi="华文仿宋"/>
          <w:sz w:val="32"/>
          <w:szCs w:val="32"/>
        </w:rPr>
      </w:pPr>
      <w:r w:rsidRPr="00944DF0">
        <w:rPr>
          <w:rFonts w:ascii="华文仿宋" w:eastAsia="华文仿宋" w:hAnsi="华文仿宋" w:hint="eastAsia"/>
          <w:sz w:val="32"/>
          <w:szCs w:val="32"/>
        </w:rPr>
        <w:t>四川司法警官职业学院招标办</w:t>
      </w:r>
    </w:p>
    <w:p w:rsidR="00D6258F" w:rsidRPr="00944DF0" w:rsidRDefault="00D6258F" w:rsidP="00D6258F">
      <w:pPr>
        <w:spacing w:line="600" w:lineRule="exact"/>
        <w:ind w:firstLineChars="1500" w:firstLine="4800"/>
      </w:pPr>
      <w:r w:rsidRPr="00944DF0">
        <w:rPr>
          <w:rFonts w:ascii="华文仿宋" w:eastAsia="华文仿宋" w:hAnsi="华文仿宋"/>
          <w:sz w:val="32"/>
          <w:szCs w:val="32"/>
        </w:rPr>
        <w:t>201</w:t>
      </w:r>
      <w:r w:rsidRPr="00944DF0">
        <w:rPr>
          <w:rFonts w:ascii="华文仿宋" w:eastAsia="华文仿宋" w:hAnsi="华文仿宋" w:hint="eastAsia"/>
          <w:sz w:val="32"/>
          <w:szCs w:val="32"/>
        </w:rPr>
        <w:t>9</w:t>
      </w:r>
      <w:r w:rsidRPr="00944DF0">
        <w:rPr>
          <w:rFonts w:ascii="华文仿宋" w:eastAsia="华文仿宋" w:hAnsi="华文仿宋"/>
          <w:sz w:val="32"/>
          <w:szCs w:val="32"/>
        </w:rPr>
        <w:t>年</w:t>
      </w:r>
      <w:r w:rsidR="0033528E">
        <w:rPr>
          <w:rFonts w:ascii="华文仿宋" w:eastAsia="华文仿宋" w:hAnsi="华文仿宋" w:hint="eastAsia"/>
          <w:sz w:val="32"/>
          <w:szCs w:val="32"/>
        </w:rPr>
        <w:t>1</w:t>
      </w:r>
      <w:r w:rsidRPr="00944DF0">
        <w:rPr>
          <w:rFonts w:ascii="华文仿宋" w:eastAsia="华文仿宋" w:hAnsi="华文仿宋"/>
          <w:sz w:val="32"/>
          <w:szCs w:val="32"/>
        </w:rPr>
        <w:t>月</w:t>
      </w:r>
      <w:r w:rsidR="0033528E">
        <w:rPr>
          <w:rFonts w:ascii="华文仿宋" w:eastAsia="华文仿宋" w:hAnsi="华文仿宋" w:hint="eastAsia"/>
          <w:sz w:val="32"/>
          <w:szCs w:val="32"/>
        </w:rPr>
        <w:t>21</w:t>
      </w:r>
      <w:r w:rsidRPr="00944DF0">
        <w:rPr>
          <w:rFonts w:ascii="华文仿宋" w:eastAsia="华文仿宋" w:hAnsi="华文仿宋" w:hint="eastAsia"/>
          <w:sz w:val="32"/>
          <w:szCs w:val="32"/>
        </w:rPr>
        <w:t>日</w:t>
      </w:r>
    </w:p>
    <w:p w:rsidR="00A75584" w:rsidRDefault="00A75584">
      <w:pPr>
        <w:rPr>
          <w:sz w:val="18"/>
        </w:rPr>
      </w:pPr>
    </w:p>
    <w:sectPr w:rsidR="00A75584">
      <w:footerReference w:type="default" r:id="rId8"/>
      <w:pgSz w:w="11906" w:h="16838"/>
      <w:pgMar w:top="1304" w:right="1758" w:bottom="1247" w:left="175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B5C" w:rsidRDefault="00BD1B5C">
      <w:r>
        <w:separator/>
      </w:r>
    </w:p>
  </w:endnote>
  <w:endnote w:type="continuationSeparator" w:id="0">
    <w:p w:rsidR="00BD1B5C" w:rsidRDefault="00BD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122867"/>
      <w:docPartObj>
        <w:docPartGallery w:val="AutoText"/>
      </w:docPartObj>
    </w:sdtPr>
    <w:sdtEndPr/>
    <w:sdtContent>
      <w:p w:rsidR="00A75584" w:rsidRDefault="00A24C1F">
        <w:pPr>
          <w:pStyle w:val="a3"/>
          <w:jc w:val="center"/>
        </w:pPr>
        <w:r>
          <w:fldChar w:fldCharType="begin"/>
        </w:r>
        <w:r>
          <w:instrText>PAGE   \* MERGEFORMAT</w:instrText>
        </w:r>
        <w:r>
          <w:fldChar w:fldCharType="separate"/>
        </w:r>
        <w:r w:rsidR="00342242" w:rsidRPr="00342242">
          <w:rPr>
            <w:noProof/>
            <w:lang w:val="zh-CN"/>
          </w:rPr>
          <w:t>5</w:t>
        </w:r>
        <w:r>
          <w:fldChar w:fldCharType="end"/>
        </w:r>
      </w:p>
    </w:sdtContent>
  </w:sdt>
  <w:p w:rsidR="00A75584" w:rsidRDefault="00A7558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B5C" w:rsidRDefault="00BD1B5C">
      <w:r>
        <w:separator/>
      </w:r>
    </w:p>
  </w:footnote>
  <w:footnote w:type="continuationSeparator" w:id="0">
    <w:p w:rsidR="00BD1B5C" w:rsidRDefault="00BD1B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3A"/>
    <w:rsid w:val="00053A1F"/>
    <w:rsid w:val="000651E1"/>
    <w:rsid w:val="00080D3F"/>
    <w:rsid w:val="000A43EA"/>
    <w:rsid w:val="000A7C7D"/>
    <w:rsid w:val="00130AA6"/>
    <w:rsid w:val="00132DB2"/>
    <w:rsid w:val="00153F9B"/>
    <w:rsid w:val="00167F3A"/>
    <w:rsid w:val="001E6F28"/>
    <w:rsid w:val="0024755A"/>
    <w:rsid w:val="00260E6D"/>
    <w:rsid w:val="00285680"/>
    <w:rsid w:val="003072B0"/>
    <w:rsid w:val="0031797A"/>
    <w:rsid w:val="0032567F"/>
    <w:rsid w:val="00334CD1"/>
    <w:rsid w:val="0033528E"/>
    <w:rsid w:val="00342242"/>
    <w:rsid w:val="00351847"/>
    <w:rsid w:val="00403C04"/>
    <w:rsid w:val="004200D1"/>
    <w:rsid w:val="00435C03"/>
    <w:rsid w:val="004645A8"/>
    <w:rsid w:val="004C318C"/>
    <w:rsid w:val="00510E2C"/>
    <w:rsid w:val="00585EB5"/>
    <w:rsid w:val="005A0148"/>
    <w:rsid w:val="005B3419"/>
    <w:rsid w:val="006075F1"/>
    <w:rsid w:val="00633420"/>
    <w:rsid w:val="00786E79"/>
    <w:rsid w:val="00795FF0"/>
    <w:rsid w:val="007C422D"/>
    <w:rsid w:val="008236CE"/>
    <w:rsid w:val="008300E0"/>
    <w:rsid w:val="00862795"/>
    <w:rsid w:val="0088642C"/>
    <w:rsid w:val="008F259E"/>
    <w:rsid w:val="009218CA"/>
    <w:rsid w:val="00923DBE"/>
    <w:rsid w:val="009A649F"/>
    <w:rsid w:val="009A6CEA"/>
    <w:rsid w:val="009E4F2A"/>
    <w:rsid w:val="009E7950"/>
    <w:rsid w:val="00A00BDE"/>
    <w:rsid w:val="00A24C1F"/>
    <w:rsid w:val="00A32150"/>
    <w:rsid w:val="00A701F5"/>
    <w:rsid w:val="00A75584"/>
    <w:rsid w:val="00A877C8"/>
    <w:rsid w:val="00B420AE"/>
    <w:rsid w:val="00BD1B5C"/>
    <w:rsid w:val="00C3452F"/>
    <w:rsid w:val="00C615F7"/>
    <w:rsid w:val="00C86A2C"/>
    <w:rsid w:val="00C9347F"/>
    <w:rsid w:val="00CB62E1"/>
    <w:rsid w:val="00CE64DD"/>
    <w:rsid w:val="00CF2E75"/>
    <w:rsid w:val="00CF6752"/>
    <w:rsid w:val="00D33784"/>
    <w:rsid w:val="00D36F43"/>
    <w:rsid w:val="00D6258F"/>
    <w:rsid w:val="00D9584F"/>
    <w:rsid w:val="00DE6AB8"/>
    <w:rsid w:val="00E61EC3"/>
    <w:rsid w:val="00E71213"/>
    <w:rsid w:val="00ED6C11"/>
    <w:rsid w:val="00EF72E1"/>
    <w:rsid w:val="00F43CDD"/>
    <w:rsid w:val="00F6114B"/>
    <w:rsid w:val="00FA2B82"/>
    <w:rsid w:val="00FC485D"/>
    <w:rsid w:val="00FC6FF3"/>
    <w:rsid w:val="2DEB7F85"/>
    <w:rsid w:val="43745D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Char1">
    <w:name w:val="正文首行缩进两字符 Char"/>
    <w:link w:val="a6"/>
    <w:qFormat/>
    <w:rsid w:val="00D6258F"/>
    <w:rPr>
      <w:rFonts w:eastAsia="宋体"/>
      <w:szCs w:val="24"/>
    </w:rPr>
  </w:style>
  <w:style w:type="paragraph" w:customStyle="1" w:styleId="a6">
    <w:name w:val="正文首行缩进两字符"/>
    <w:basedOn w:val="a"/>
    <w:link w:val="Char1"/>
    <w:qFormat/>
    <w:rsid w:val="00D6258F"/>
    <w:pPr>
      <w:spacing w:line="360" w:lineRule="auto"/>
      <w:ind w:firstLineChars="200" w:firstLine="200"/>
    </w:pPr>
    <w:rPr>
      <w:rFonts w:eastAsia="宋体"/>
      <w:kern w:val="0"/>
      <w:sz w:val="20"/>
      <w:szCs w:val="24"/>
    </w:rPr>
  </w:style>
  <w:style w:type="table" w:styleId="a7">
    <w:name w:val="Table Grid"/>
    <w:basedOn w:val="a1"/>
    <w:uiPriority w:val="59"/>
    <w:rsid w:val="00EF72E1"/>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 w:type="character" w:customStyle="1" w:styleId="Char1">
    <w:name w:val="正文首行缩进两字符 Char"/>
    <w:link w:val="a6"/>
    <w:qFormat/>
    <w:rsid w:val="00D6258F"/>
    <w:rPr>
      <w:rFonts w:eastAsia="宋体"/>
      <w:szCs w:val="24"/>
    </w:rPr>
  </w:style>
  <w:style w:type="paragraph" w:customStyle="1" w:styleId="a6">
    <w:name w:val="正文首行缩进两字符"/>
    <w:basedOn w:val="a"/>
    <w:link w:val="Char1"/>
    <w:qFormat/>
    <w:rsid w:val="00D6258F"/>
    <w:pPr>
      <w:spacing w:line="360" w:lineRule="auto"/>
      <w:ind w:firstLineChars="200" w:firstLine="200"/>
    </w:pPr>
    <w:rPr>
      <w:rFonts w:eastAsia="宋体"/>
      <w:kern w:val="0"/>
      <w:sz w:val="20"/>
      <w:szCs w:val="24"/>
    </w:rPr>
  </w:style>
  <w:style w:type="table" w:styleId="a7">
    <w:name w:val="Table Grid"/>
    <w:basedOn w:val="a1"/>
    <w:uiPriority w:val="59"/>
    <w:rsid w:val="00EF72E1"/>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7</Pages>
  <Words>433</Words>
  <Characters>2473</Characters>
  <Application>Microsoft Office Word</Application>
  <DocSecurity>0</DocSecurity>
  <Lines>20</Lines>
  <Paragraphs>5</Paragraphs>
  <ScaleCrop>false</ScaleCrop>
  <Company/>
  <LinksUpToDate>false</LinksUpToDate>
  <CharactersWithSpaces>2901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陈洪星</dc:creator>
  <cp:lastModifiedBy>张弩</cp:lastModifiedBy>
  <cp:revision>26</cp:revision>
  <dcterms:created xsi:type="dcterms:W3CDTF">2019-01-07T02:01:00Z</dcterms:created>
  <dcterms:modified xsi:type="dcterms:W3CDTF">2019-01-21T07:43:00Z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2052-11.1.0.8370</vt:lpwstr>
  </property>
</Properties>
</file>